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344"/>
        </w:tabs>
        <w:kinsoku/>
        <w:wordWrap/>
        <w:overflowPunct/>
        <w:topLinePunct w:val="0"/>
        <w:autoSpaceDE/>
        <w:autoSpaceDN/>
        <w:bidi w:val="0"/>
        <w:adjustRightInd/>
        <w:snapToGrid/>
        <w:spacing w:line="1600" w:lineRule="exact"/>
        <w:textAlignment w:val="auto"/>
        <w:rPr>
          <w:rFonts w:hint="eastAsia" w:ascii="方正小标宋简体" w:hAnsi="方正小标宋简体" w:eastAsia="方正小标宋简体" w:cs="方正小标宋简体"/>
          <w:color w:val="FF0000"/>
          <w:spacing w:val="-16"/>
          <w:w w:val="80"/>
          <w:kern w:val="0"/>
          <w:sz w:val="84"/>
          <w:szCs w:val="84"/>
        </w:rPr>
      </w:pPr>
    </w:p>
    <w:p>
      <w:pPr>
        <w:keepNext w:val="0"/>
        <w:keepLines w:val="0"/>
        <w:pageBreakBefore w:val="0"/>
        <w:widowControl w:val="0"/>
        <w:tabs>
          <w:tab w:val="left" w:pos="2344"/>
        </w:tabs>
        <w:kinsoku/>
        <w:wordWrap/>
        <w:overflowPunct/>
        <w:topLinePunct w:val="0"/>
        <w:autoSpaceDE/>
        <w:autoSpaceDN/>
        <w:bidi w:val="0"/>
        <w:adjustRightInd/>
        <w:snapToGrid/>
        <w:spacing w:line="1080" w:lineRule="exact"/>
        <w:ind w:right="1646" w:rightChars="784"/>
        <w:jc w:val="distribute"/>
        <w:textAlignment w:val="auto"/>
        <w:rPr>
          <w:rFonts w:hint="eastAsia" w:ascii="方正小标宋简体" w:hAnsi="方正小标宋简体" w:eastAsia="方正小标宋简体" w:cs="方正小标宋简体"/>
          <w:color w:val="FF0000"/>
          <w:w w:val="90"/>
          <w:sz w:val="70"/>
          <w:szCs w:val="70"/>
          <w:lang w:val="en-US" w:eastAsia="zh-CN"/>
        </w:rPr>
      </w:pPr>
      <w:bookmarkStart w:id="0" w:name="PO_red"/>
      <w:r>
        <w:rPr>
          <w:color w:val="FF0000"/>
          <w:sz w:val="70"/>
        </w:rPr>
        <mc:AlternateContent>
          <mc:Choice Requires="wps">
            <w:drawing>
              <wp:anchor distT="0" distB="0" distL="114300" distR="114300" simplePos="0" relativeHeight="251660288" behindDoc="0" locked="0" layoutInCell="1" allowOverlap="1">
                <wp:simplePos x="0" y="0"/>
                <wp:positionH relativeFrom="column">
                  <wp:posOffset>4636770</wp:posOffset>
                </wp:positionH>
                <wp:positionV relativeFrom="paragraph">
                  <wp:posOffset>266700</wp:posOffset>
                </wp:positionV>
                <wp:extent cx="1096010" cy="942975"/>
                <wp:effectExtent l="0" t="0" r="0" b="0"/>
                <wp:wrapNone/>
                <wp:docPr id="4" name="文本框 4"/>
                <wp:cNvGraphicFramePr/>
                <a:graphic xmlns:a="http://schemas.openxmlformats.org/drawingml/2006/main">
                  <a:graphicData uri="http://schemas.microsoft.com/office/word/2010/wordprocessingShape">
                    <wps:wsp>
                      <wps:cNvSpPr txBox="1"/>
                      <wps:spPr>
                        <a:xfrm>
                          <a:off x="5690235" y="2802890"/>
                          <a:ext cx="1096010" cy="942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color w:val="FF0000"/>
                                <w:spacing w:val="-28"/>
                                <w:sz w:val="40"/>
                                <w:szCs w:val="40"/>
                                <w:lang w:val="en-US" w:eastAsia="zh-CN"/>
                              </w:rPr>
                            </w:pPr>
                            <w:r>
                              <w:rPr>
                                <w:rFonts w:hint="eastAsia" w:ascii="方正小标宋简体" w:hAnsi="方正小标宋简体" w:eastAsia="方正小标宋简体" w:cs="方正小标宋简体"/>
                                <w:color w:val="FF0000"/>
                                <w:spacing w:val="-28"/>
                                <w:sz w:val="40"/>
                                <w:szCs w:val="40"/>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anchor>
            </w:drawing>
          </mc:Choice>
          <mc:Fallback>
            <w:pict>
              <v:shape id="_x0000_s1026" o:spid="_x0000_s1026" o:spt="202" type="#_x0000_t202" style="position:absolute;left:0pt;margin-left:365.1pt;margin-top:21pt;height:74.25pt;width:86.3pt;z-index:251660288;mso-width-relative:page;mso-height-relative:page;" filled="f" stroked="f" coordsize="21600,21600" o:gfxdata="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aGFTaAAAACgEAAA8AAAAAAAAAAQAgAAAAIgAAAGRycy9kb3ducmV2LnhtbFBLAQIUABQAAAAI&#10;AIdO4kBpG+12XQIAAKoEAAAOAAAAAAAAAAEAIAAAACkBAABkcnMvZTJvRG9jLnhtbFBLBQYAAAAA&#10;BgAGAFkBAAD4BQAAAAA=&#10;">
                <v:fill on="f" focussize="0,0"/>
                <v:stroke on="f" weight="0.5pt"/>
                <v:imagedata o:title=""/>
                <o:lock v:ext="edit" aspectratio="f"/>
                <v:textbox>
                  <w:txbxContent>
                    <w:p>
                      <w:pPr>
                        <w:rPr>
                          <w:rFonts w:hint="eastAsia" w:ascii="方正小标宋简体" w:hAnsi="方正小标宋简体" w:eastAsia="方正小标宋简体" w:cs="方正小标宋简体"/>
                          <w:color w:val="FF0000"/>
                          <w:spacing w:val="-28"/>
                          <w:sz w:val="40"/>
                          <w:szCs w:val="40"/>
                          <w:lang w:val="en-US" w:eastAsia="zh-CN"/>
                        </w:rPr>
                      </w:pPr>
                      <w:r>
                        <w:rPr>
                          <w:rFonts w:hint="eastAsia" w:ascii="方正小标宋简体" w:hAnsi="方正小标宋简体" w:eastAsia="方正小标宋简体" w:cs="方正小标宋简体"/>
                          <w:color w:val="FF0000"/>
                          <w:spacing w:val="-28"/>
                          <w:sz w:val="40"/>
                          <w:szCs w:val="40"/>
                          <w:lang w:val="en-US" w:eastAsia="zh-CN"/>
                        </w:rPr>
                        <w:t>文件</w:t>
                      </w:r>
                    </w:p>
                  </w:txbxContent>
                </v:textbox>
              </v:shape>
            </w:pict>
          </mc:Fallback>
        </mc:AlternateContent>
      </w:r>
      <w:r>
        <w:rPr>
          <w:rFonts w:hint="eastAsia" w:ascii="方正小标宋简体" w:hAnsi="方正小标宋简体" w:eastAsia="方正小标宋简体" w:cs="方正小标宋简体"/>
          <w:color w:val="FF0000"/>
          <w:w w:val="90"/>
          <w:sz w:val="70"/>
          <w:szCs w:val="70"/>
          <w:lang w:val="en-US" w:eastAsia="zh-CN"/>
        </w:rPr>
        <w:t>济南市民营经济发展局</w:t>
      </w:r>
      <w:bookmarkEnd w:id="0"/>
    </w:p>
    <w:p>
      <w:pPr>
        <w:keepNext w:val="0"/>
        <w:keepLines w:val="0"/>
        <w:pageBreakBefore w:val="0"/>
        <w:widowControl w:val="0"/>
        <w:tabs>
          <w:tab w:val="left" w:pos="2344"/>
        </w:tabs>
        <w:kinsoku/>
        <w:wordWrap/>
        <w:overflowPunct/>
        <w:topLinePunct w:val="0"/>
        <w:autoSpaceDE/>
        <w:autoSpaceDN/>
        <w:bidi w:val="0"/>
        <w:adjustRightInd/>
        <w:snapToGrid/>
        <w:spacing w:after="157" w:afterLines="50" w:line="1120" w:lineRule="exact"/>
        <w:ind w:right="1646" w:rightChars="784"/>
        <w:jc w:val="distribute"/>
        <w:textAlignment w:val="auto"/>
        <w:rPr>
          <w:rFonts w:hint="eastAsia" w:ascii="方正小标宋简体" w:hAnsi="方正小标宋简体" w:eastAsia="方正小标宋简体" w:cs="方正小标宋简体"/>
          <w:color w:val="FF0000"/>
          <w:spacing w:val="-20"/>
          <w:w w:val="48"/>
          <w:kern w:val="0"/>
          <w:sz w:val="70"/>
          <w:szCs w:val="70"/>
        </w:rPr>
      </w:pPr>
      <w:r>
        <w:rPr>
          <w:rFonts w:hint="eastAsia" w:ascii="方正小标宋简体" w:hAnsi="方正小标宋简体" w:eastAsia="方正小标宋简体" w:cs="方正小标宋简体"/>
          <w:color w:val="FF0000"/>
          <w:w w:val="90"/>
          <w:sz w:val="70"/>
          <w:szCs w:val="70"/>
          <w:lang w:val="en-US" w:eastAsia="zh-CN"/>
        </w:rPr>
        <w:t>济南市工商业联合会</w:t>
      </w:r>
    </w:p>
    <w:p>
      <w:pPr>
        <w:spacing w:line="570" w:lineRule="exact"/>
        <w:jc w:val="center"/>
        <w:rPr>
          <w:rFonts w:hint="eastAsia" w:ascii="仿宋_GB2312" w:hAnsi="黑体" w:eastAsia="仿宋_GB2312"/>
          <w:sz w:val="32"/>
          <w:szCs w:val="32"/>
        </w:rPr>
      </w:pPr>
      <w:bookmarkStart w:id="1" w:name="PO_文号"/>
    </w:p>
    <w:p>
      <w:pPr>
        <w:spacing w:line="570" w:lineRule="exact"/>
        <w:jc w:val="center"/>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349250</wp:posOffset>
                </wp:positionV>
                <wp:extent cx="5615940" cy="1460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615940" cy="1460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4pt;margin-top:27.5pt;height:1.15pt;width:442.2pt;z-index:251659264;mso-width-relative:page;mso-height-relative:page;" filled="f" stroked="t" coordsize="21600,21600" o:gfxdata="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M/bpNYAAAAHAQAADwAAAAAAAAABACAAAAAiAAAA&#10;ZHJzL2Rvd25yZXYueG1sUEsBAhQAFAAAAAgAh07iQAkwkfQJAgAA+wMAAA4AAAAAAAAAAQAgAAAA&#10;JQEAAGRycy9lMm9Eb2MueG1sUEsFBgAAAAAGAAYAWQEAAKAFAAAAAA==&#10;">
                <v:fill on="f" focussize="0,0"/>
                <v:stroke weight="1.5pt" color="#FF0000" joinstyle="round"/>
                <v:imagedata o:title=""/>
                <o:lock v:ext="edit" aspectratio="f"/>
              </v:shape>
            </w:pict>
          </mc:Fallback>
        </mc:AlternateContent>
      </w:r>
      <w:bookmarkEnd w:id="1"/>
      <w:r>
        <w:rPr>
          <w:rFonts w:hint="eastAsia" w:ascii="仿宋_GB2312" w:hAnsi="黑体" w:eastAsia="仿宋_GB2312"/>
          <w:sz w:val="32"/>
          <w:szCs w:val="32"/>
        </w:rPr>
        <w:t>济民经发〔20</w:t>
      </w:r>
      <w:r>
        <w:rPr>
          <w:rFonts w:hint="eastAsia" w:ascii="仿宋_GB2312" w:hAnsi="黑体" w:eastAsia="仿宋_GB2312"/>
          <w:sz w:val="32"/>
          <w:szCs w:val="32"/>
          <w:lang w:val="en-US" w:eastAsia="zh-CN"/>
        </w:rPr>
        <w:t>23</w:t>
      </w:r>
      <w:r>
        <w:rPr>
          <w:rFonts w:hint="eastAsia" w:ascii="仿宋_GB2312" w:hAnsi="黑体" w:eastAsia="仿宋_GB2312"/>
          <w:sz w:val="32"/>
          <w:szCs w:val="32"/>
        </w:rPr>
        <w:t>〕</w:t>
      </w:r>
      <w:r>
        <w:rPr>
          <w:rFonts w:hint="eastAsia" w:ascii="仿宋_GB2312" w:hAnsi="黑体"/>
          <w:sz w:val="32"/>
          <w:szCs w:val="32"/>
          <w:lang w:val="en-US" w:eastAsia="zh-CN"/>
        </w:rPr>
        <w:t>5</w:t>
      </w:r>
      <w:r>
        <w:rPr>
          <w:rFonts w:hint="eastAsia" w:ascii="仿宋_GB2312" w:hAnsi="黑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w w:val="90"/>
          <w:sz w:val="44"/>
          <w:szCs w:val="44"/>
          <w:lang w:val="en-US" w:eastAsia="zh-CN"/>
        </w:rPr>
      </w:pPr>
      <w:bookmarkStart w:id="2" w:name="PO_red1"/>
      <w:bookmarkEnd w:id="2"/>
    </w:p>
    <w:p>
      <w:pPr>
        <w:keepNext w:val="0"/>
        <w:keepLines w:val="0"/>
        <w:pageBreakBefore w:val="0"/>
        <w:widowControl w:val="0"/>
        <w:kinsoku/>
        <w:wordWrap/>
        <w:overflowPunct/>
        <w:topLinePunct w:val="0"/>
        <w:autoSpaceDE/>
        <w:autoSpaceDN/>
        <w:bidi w:val="0"/>
        <w:adjustRightInd/>
        <w:snapToGrid/>
        <w:spacing w:line="600" w:lineRule="exact"/>
        <w:ind w:left="1646" w:leftChars="784" w:right="1646" w:rightChars="784"/>
        <w:jc w:val="distribute"/>
        <w:textAlignment w:val="auto"/>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济南市民营经济发展局</w:t>
      </w:r>
    </w:p>
    <w:p>
      <w:pPr>
        <w:keepNext w:val="0"/>
        <w:keepLines w:val="0"/>
        <w:pageBreakBefore w:val="0"/>
        <w:widowControl w:val="0"/>
        <w:kinsoku/>
        <w:wordWrap/>
        <w:overflowPunct/>
        <w:topLinePunct w:val="0"/>
        <w:autoSpaceDE/>
        <w:autoSpaceDN/>
        <w:bidi w:val="0"/>
        <w:adjustRightInd/>
        <w:snapToGrid/>
        <w:spacing w:line="600" w:lineRule="exact"/>
        <w:ind w:left="1646" w:leftChars="784" w:right="1646" w:rightChars="784"/>
        <w:jc w:val="distribute"/>
        <w:textAlignment w:val="auto"/>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济南市工商业联合会</w:t>
      </w: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spacing w:val="-20"/>
          <w:kern w:val="0"/>
          <w:sz w:val="44"/>
          <w:szCs w:val="44"/>
          <w:lang w:eastAsia="zh-CN"/>
        </w:rPr>
      </w:pPr>
      <w:r>
        <w:rPr>
          <w:rFonts w:hint="eastAsia" w:ascii="方正小标宋简体" w:hAnsi="仿宋" w:eastAsia="方正小标宋简体" w:cs="宋体"/>
          <w:spacing w:val="-20"/>
          <w:kern w:val="0"/>
          <w:sz w:val="44"/>
          <w:szCs w:val="44"/>
        </w:rPr>
        <w:t>关于印发</w:t>
      </w:r>
      <w:r>
        <w:rPr>
          <w:rFonts w:ascii="方正小标宋简体" w:hAnsi="仿宋" w:eastAsia="方正小标宋简体"/>
          <w:spacing w:val="-20"/>
          <w:kern w:val="0"/>
          <w:sz w:val="44"/>
          <w:szCs w:val="44"/>
        </w:rPr>
        <w:t>《</w:t>
      </w:r>
      <w:r>
        <w:rPr>
          <w:rFonts w:hint="eastAsia" w:ascii="方正小标宋简体" w:hAnsi="仿宋" w:eastAsia="方正小标宋简体"/>
          <w:spacing w:val="-20"/>
          <w:kern w:val="0"/>
          <w:sz w:val="44"/>
          <w:szCs w:val="44"/>
          <w:lang w:val="en-US" w:eastAsia="zh-CN"/>
        </w:rPr>
        <w:t>2023年</w:t>
      </w:r>
      <w:r>
        <w:rPr>
          <w:rFonts w:hint="eastAsia" w:ascii="方正小标宋简体" w:hAnsi="仿宋" w:eastAsia="方正小标宋简体"/>
          <w:spacing w:val="-20"/>
          <w:kern w:val="0"/>
          <w:sz w:val="44"/>
          <w:szCs w:val="44"/>
          <w:lang w:eastAsia="zh-CN"/>
        </w:rPr>
        <w:t>“济南民营企业100强”</w:t>
      </w: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仿宋" w:eastAsia="方正小标宋简体"/>
          <w:spacing w:val="-20"/>
          <w:kern w:val="0"/>
          <w:sz w:val="44"/>
          <w:szCs w:val="44"/>
        </w:rPr>
      </w:pPr>
      <w:r>
        <w:rPr>
          <w:rFonts w:hint="eastAsia" w:ascii="方正小标宋简体" w:hAnsi="仿宋" w:eastAsia="方正小标宋简体"/>
          <w:spacing w:val="-20"/>
          <w:kern w:val="0"/>
          <w:sz w:val="44"/>
          <w:szCs w:val="44"/>
          <w:lang w:val="en-US" w:eastAsia="zh-CN"/>
        </w:rPr>
        <w:t>系列榜单</w:t>
      </w:r>
      <w:r>
        <w:rPr>
          <w:rFonts w:hint="eastAsia" w:ascii="方正小标宋简体" w:hAnsi="仿宋" w:eastAsia="方正小标宋简体"/>
          <w:spacing w:val="-20"/>
          <w:kern w:val="0"/>
          <w:sz w:val="44"/>
          <w:szCs w:val="44"/>
        </w:rPr>
        <w:t>申报发布活动方案</w:t>
      </w:r>
      <w:r>
        <w:rPr>
          <w:rFonts w:ascii="方正小标宋简体" w:hAnsi="仿宋" w:eastAsia="方正小标宋简体"/>
          <w:spacing w:val="-20"/>
          <w:kern w:val="0"/>
          <w:sz w:val="44"/>
          <w:szCs w:val="44"/>
        </w:rPr>
        <w:t>》</w:t>
      </w:r>
      <w:r>
        <w:rPr>
          <w:rFonts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各区县（功能区）民营经济工作部门、工商联：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为进一步发挥典型示范、标杆引领作用，增强民营企业的获得感和荣誉感，激发民营企业加快发展的信心和决心，推动全市民营经济</w:t>
      </w:r>
      <w:r>
        <w:rPr>
          <w:rFonts w:hint="eastAsia" w:ascii="仿宋_GB2312" w:hAnsi="仿宋" w:eastAsia="仿宋_GB2312"/>
          <w:kern w:val="0"/>
          <w:sz w:val="32"/>
          <w:szCs w:val="32"/>
          <w:lang w:val="en-US" w:eastAsia="zh-CN"/>
        </w:rPr>
        <w:t>健康发展、</w:t>
      </w:r>
      <w:r>
        <w:rPr>
          <w:rFonts w:hint="eastAsia" w:ascii="仿宋_GB2312" w:hAnsi="仿宋" w:eastAsia="仿宋_GB2312"/>
          <w:kern w:val="0"/>
          <w:sz w:val="32"/>
          <w:szCs w:val="32"/>
        </w:rPr>
        <w:t>高质量发展。市民营经济局、市工商联根据市委、市政府《关于加快推动民营经济高质量发展的实施意见》（济发〔2021〕8号）文件精神，研究制定</w:t>
      </w:r>
      <w:r>
        <w:rPr>
          <w:rFonts w:hint="eastAsia" w:ascii="仿宋_GB2312" w:hAnsi="仿宋" w:eastAsia="仿宋_GB2312"/>
          <w:kern w:val="0"/>
          <w:sz w:val="32"/>
          <w:szCs w:val="32"/>
          <w:lang w:val="en-US" w:eastAsia="zh-CN"/>
        </w:rPr>
        <w:t>了</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2023年</w:t>
      </w:r>
      <w:r>
        <w:rPr>
          <w:rFonts w:hint="eastAsia" w:ascii="仿宋_GB2312" w:hAnsi="仿宋" w:eastAsia="仿宋_GB2312"/>
          <w:kern w:val="0"/>
          <w:sz w:val="32"/>
          <w:szCs w:val="32"/>
          <w:lang w:eastAsia="zh-CN"/>
        </w:rPr>
        <w:t>“济南民营企业100强”</w:t>
      </w:r>
      <w:r>
        <w:rPr>
          <w:rFonts w:hint="eastAsia" w:ascii="仿宋_GB2312" w:hAnsi="仿宋" w:eastAsia="仿宋_GB2312"/>
          <w:kern w:val="0"/>
          <w:sz w:val="32"/>
          <w:szCs w:val="32"/>
          <w:lang w:val="en-US" w:eastAsia="zh-CN"/>
        </w:rPr>
        <w:t>系列榜单</w:t>
      </w:r>
      <w:r>
        <w:rPr>
          <w:rFonts w:hint="eastAsia" w:ascii="仿宋_GB2312" w:hAnsi="仿宋" w:eastAsia="仿宋_GB2312"/>
          <w:kern w:val="0"/>
          <w:sz w:val="32"/>
          <w:szCs w:val="32"/>
        </w:rPr>
        <w:t>申报发布活动方案》，现予以印发，请各有关单位</w:t>
      </w:r>
      <w:r>
        <w:rPr>
          <w:rFonts w:hint="eastAsia" w:ascii="仿宋_GB2312" w:hAnsi="仿宋" w:eastAsia="仿宋_GB2312"/>
          <w:kern w:val="0"/>
          <w:sz w:val="32"/>
          <w:szCs w:val="32"/>
          <w:lang w:val="en-US" w:eastAsia="zh-CN"/>
        </w:rPr>
        <w:t>按照</w:t>
      </w:r>
      <w:r>
        <w:rPr>
          <w:rFonts w:hint="eastAsia" w:ascii="仿宋_GB2312" w:hAnsi="仿宋" w:eastAsia="仿宋_GB2312"/>
          <w:kern w:val="0"/>
          <w:sz w:val="32"/>
          <w:szCs w:val="32"/>
        </w:rPr>
        <w:t>方案要求，认真抓好贯彻落实。</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济南市民营经济发展局</w:t>
      </w:r>
      <w:r>
        <w:rPr>
          <w:rFonts w:hint="eastAsia" w:ascii="仿宋_GB2312" w:hAnsi="仿宋" w:eastAsia="仿宋_GB2312"/>
          <w:kern w:val="0"/>
          <w:sz w:val="32"/>
          <w:szCs w:val="32"/>
          <w:highlight w:val="none"/>
          <w:lang w:val="en-US" w:eastAsia="zh-CN"/>
        </w:rPr>
        <w:t xml:space="preserve">         </w:t>
      </w:r>
      <w:r>
        <w:rPr>
          <w:rFonts w:hint="eastAsia" w:ascii="仿宋_GB2312" w:hAnsi="仿宋" w:eastAsia="仿宋_GB2312"/>
          <w:kern w:val="0"/>
          <w:sz w:val="32"/>
          <w:szCs w:val="32"/>
          <w:highlight w:val="none"/>
        </w:rPr>
        <w:t>济南市工商业联合会</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202</w:t>
      </w: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年</w:t>
      </w:r>
      <w:r>
        <w:rPr>
          <w:rFonts w:hint="eastAsia" w:ascii="仿宋_GB2312" w:hAnsi="仿宋" w:eastAsia="仿宋_GB2312"/>
          <w:kern w:val="0"/>
          <w:sz w:val="32"/>
          <w:szCs w:val="32"/>
          <w:lang w:val="en-US" w:eastAsia="zh-CN"/>
        </w:rPr>
        <w:t>5</w:t>
      </w:r>
      <w:r>
        <w:rPr>
          <w:rFonts w:hint="eastAsia" w:ascii="仿宋_GB2312" w:hAnsi="仿宋" w:eastAsia="仿宋_GB2312"/>
          <w:kern w:val="0"/>
          <w:sz w:val="32"/>
          <w:szCs w:val="32"/>
        </w:rPr>
        <w:t>月</w:t>
      </w:r>
      <w:r>
        <w:rPr>
          <w:rFonts w:hint="eastAsia" w:ascii="仿宋_GB2312" w:hAnsi="仿宋" w:eastAsia="仿宋_GB2312"/>
          <w:kern w:val="0"/>
          <w:sz w:val="32"/>
          <w:szCs w:val="32"/>
          <w:lang w:val="en-US" w:eastAsia="zh-CN"/>
        </w:rPr>
        <w:t>15</w:t>
      </w:r>
      <w:r>
        <w:rPr>
          <w:rFonts w:hint="eastAsia" w:ascii="仿宋_GB2312" w:hAnsi="仿宋" w:eastAsia="仿宋_GB2312"/>
          <w:kern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（联系电话：市民营经济局统计评价处，</w:t>
      </w:r>
      <w:r>
        <w:rPr>
          <w:rFonts w:hint="eastAsia" w:ascii="仿宋_GB2312" w:hAnsi="仿宋" w:eastAsia="仿宋_GB2312"/>
          <w:kern w:val="0"/>
          <w:sz w:val="32"/>
          <w:szCs w:val="32"/>
          <w:lang w:val="en-US" w:eastAsia="zh-CN"/>
        </w:rPr>
        <w:t>5170</w:t>
      </w:r>
      <w:r>
        <w:rPr>
          <w:rFonts w:hint="eastAsia" w:ascii="仿宋_GB2312" w:hAnsi="仿宋" w:eastAsia="仿宋_GB2312"/>
          <w:kern w:val="0"/>
          <w:sz w:val="32"/>
          <w:szCs w:val="32"/>
        </w:rPr>
        <w:t>0521）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（此件主动公开）</w:t>
      </w: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仿宋" w:eastAsia="方正小标宋简体"/>
          <w:spacing w:val="-20"/>
          <w:kern w:val="0"/>
          <w:sz w:val="44"/>
          <w:szCs w:val="44"/>
          <w:lang w:eastAsia="zh-CN"/>
        </w:rPr>
        <w:sectPr>
          <w:footerReference r:id="rId4" w:type="default"/>
          <w:pgSz w:w="11906" w:h="16838"/>
          <w:pgMar w:top="1440" w:right="1800" w:bottom="1440" w:left="1800" w:header="851" w:footer="992" w:gutter="0"/>
          <w:pgNumType w:fmt="numberInDash"/>
          <w:cols w:space="720" w:num="1"/>
          <w:docGrid w:type="lines" w:linePitch="312" w:charSpace="0"/>
        </w:sectPr>
      </w:pPr>
    </w:p>
    <w:p>
      <w:pPr>
        <w:widowControl/>
        <w:spacing w:line="580" w:lineRule="exact"/>
        <w:jc w:val="center"/>
        <w:rPr>
          <w:rFonts w:hint="eastAsia" w:ascii="方正小标宋简体" w:hAnsi="仿宋" w:eastAsia="方正小标宋简体"/>
          <w:spacing w:val="-20"/>
          <w:kern w:val="0"/>
          <w:sz w:val="44"/>
          <w:szCs w:val="44"/>
          <w:lang w:val="en-US" w:eastAsia="zh-CN"/>
        </w:rPr>
      </w:pPr>
    </w:p>
    <w:p>
      <w:pPr>
        <w:widowControl/>
        <w:spacing w:line="580" w:lineRule="exact"/>
        <w:jc w:val="center"/>
        <w:rPr>
          <w:rFonts w:hint="eastAsia" w:ascii="方正小标宋简体" w:hAnsi="仿宋" w:eastAsia="方正小标宋简体"/>
          <w:spacing w:val="-20"/>
          <w:kern w:val="0"/>
          <w:sz w:val="44"/>
          <w:szCs w:val="44"/>
          <w:lang w:val="en-US" w:eastAsia="zh-CN"/>
        </w:rPr>
      </w:pPr>
      <w:r>
        <w:rPr>
          <w:rFonts w:hint="eastAsia" w:ascii="方正小标宋简体" w:hAnsi="仿宋" w:eastAsia="方正小标宋简体"/>
          <w:spacing w:val="-20"/>
          <w:kern w:val="0"/>
          <w:sz w:val="44"/>
          <w:szCs w:val="44"/>
          <w:lang w:val="en-US" w:eastAsia="zh-CN"/>
        </w:rPr>
        <w:t>2023年</w:t>
      </w:r>
      <w:r>
        <w:rPr>
          <w:rFonts w:hint="eastAsia" w:ascii="方正小标宋简体" w:hAnsi="仿宋" w:eastAsia="方正小标宋简体"/>
          <w:spacing w:val="-20"/>
          <w:kern w:val="0"/>
          <w:sz w:val="44"/>
          <w:szCs w:val="44"/>
        </w:rPr>
        <w:t>“</w:t>
      </w:r>
      <w:r>
        <w:rPr>
          <w:rFonts w:hint="eastAsia" w:ascii="方正小标宋简体" w:hAnsi="仿宋" w:eastAsia="方正小标宋简体"/>
          <w:spacing w:val="-20"/>
          <w:kern w:val="0"/>
          <w:sz w:val="44"/>
          <w:szCs w:val="44"/>
          <w:lang w:val="en-US" w:eastAsia="zh-CN"/>
        </w:rPr>
        <w:t>济南</w:t>
      </w:r>
      <w:r>
        <w:rPr>
          <w:rFonts w:ascii="方正小标宋简体" w:hAnsi="仿宋" w:eastAsia="方正小标宋简体"/>
          <w:spacing w:val="-20"/>
          <w:kern w:val="0"/>
          <w:sz w:val="44"/>
          <w:szCs w:val="44"/>
        </w:rPr>
        <w:t>民营企业</w:t>
      </w:r>
      <w:r>
        <w:rPr>
          <w:rFonts w:hint="eastAsia" w:ascii="方正小标宋简体" w:hAnsi="仿宋" w:eastAsia="方正小标宋简体"/>
          <w:spacing w:val="-20"/>
          <w:kern w:val="0"/>
          <w:sz w:val="44"/>
          <w:szCs w:val="44"/>
        </w:rPr>
        <w:t>1</w:t>
      </w:r>
      <w:r>
        <w:rPr>
          <w:rFonts w:ascii="方正小标宋简体" w:hAnsi="仿宋" w:eastAsia="方正小标宋简体"/>
          <w:spacing w:val="-20"/>
          <w:kern w:val="0"/>
          <w:sz w:val="44"/>
          <w:szCs w:val="44"/>
        </w:rPr>
        <w:t>00</w:t>
      </w:r>
      <w:r>
        <w:rPr>
          <w:rFonts w:hint="eastAsia" w:ascii="方正小标宋简体" w:hAnsi="仿宋" w:eastAsia="方正小标宋简体"/>
          <w:spacing w:val="-20"/>
          <w:kern w:val="0"/>
          <w:sz w:val="44"/>
          <w:szCs w:val="44"/>
        </w:rPr>
        <w:t>强”</w:t>
      </w:r>
      <w:r>
        <w:rPr>
          <w:rFonts w:hint="eastAsia" w:ascii="方正小标宋简体" w:hAnsi="仿宋" w:eastAsia="方正小标宋简体"/>
          <w:spacing w:val="-20"/>
          <w:kern w:val="0"/>
          <w:sz w:val="44"/>
          <w:szCs w:val="44"/>
          <w:lang w:val="en-US" w:eastAsia="zh-CN"/>
        </w:rPr>
        <w:t>系列榜单</w:t>
      </w:r>
    </w:p>
    <w:p>
      <w:pPr>
        <w:widowControl/>
        <w:spacing w:line="580" w:lineRule="exact"/>
        <w:jc w:val="center"/>
        <w:rPr>
          <w:rFonts w:hint="eastAsia" w:ascii="方正小标宋简体" w:hAnsi="仿宋" w:eastAsia="方正小标宋简体"/>
          <w:spacing w:val="-20"/>
          <w:kern w:val="0"/>
          <w:sz w:val="44"/>
          <w:szCs w:val="44"/>
        </w:rPr>
      </w:pPr>
      <w:r>
        <w:rPr>
          <w:rFonts w:hint="eastAsia" w:ascii="方正小标宋简体" w:hAnsi="仿宋" w:eastAsia="方正小标宋简体"/>
          <w:spacing w:val="-20"/>
          <w:kern w:val="0"/>
          <w:sz w:val="44"/>
          <w:szCs w:val="44"/>
        </w:rPr>
        <w:t>申报发布活动方案</w:t>
      </w:r>
    </w:p>
    <w:p>
      <w:pPr>
        <w:spacing w:line="580" w:lineRule="exact"/>
        <w:ind w:firstLine="640" w:firstLineChars="200"/>
        <w:jc w:val="center"/>
        <w:rPr>
          <w:rFonts w:ascii="黑体" w:hAnsi="黑体" w:eastAsia="黑体"/>
          <w:kern w:val="0"/>
          <w:sz w:val="32"/>
          <w:szCs w:val="32"/>
        </w:rPr>
      </w:pPr>
    </w:p>
    <w:p>
      <w:pPr>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根据市委、市政府安排部署，在全市范围内开展“济南民营企业100强”系列榜单申报发布活动，为保障活动高效有序开展，制定活动方案如下：</w:t>
      </w:r>
    </w:p>
    <w:p>
      <w:pPr>
        <w:spacing w:line="580" w:lineRule="exact"/>
        <w:ind w:firstLine="640" w:firstLineChars="200"/>
        <w:jc w:val="left"/>
        <w:rPr>
          <w:rFonts w:hint="eastAsia" w:ascii="黑体" w:hAnsi="黑体" w:eastAsia="黑体"/>
          <w:kern w:val="0"/>
          <w:sz w:val="32"/>
          <w:szCs w:val="32"/>
          <w:lang w:val="en-US" w:eastAsia="zh-CN"/>
        </w:rPr>
      </w:pPr>
      <w:r>
        <w:rPr>
          <w:rFonts w:hint="eastAsia" w:ascii="黑体" w:hAnsi="黑体" w:eastAsia="黑体"/>
          <w:kern w:val="0"/>
          <w:sz w:val="32"/>
          <w:szCs w:val="32"/>
        </w:rPr>
        <w:t>一、活动</w:t>
      </w:r>
      <w:r>
        <w:rPr>
          <w:rFonts w:hint="eastAsia" w:ascii="黑体" w:hAnsi="黑体" w:eastAsia="黑体"/>
          <w:kern w:val="0"/>
          <w:sz w:val="32"/>
          <w:szCs w:val="32"/>
          <w:lang w:val="en-US" w:eastAsia="zh-CN"/>
        </w:rPr>
        <w:t>目标</w:t>
      </w:r>
    </w:p>
    <w:p>
      <w:pPr>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进一步展示民营经济发展质效，提升优质民营企业品牌形象，</w:t>
      </w:r>
    </w:p>
    <w:p>
      <w:pPr>
        <w:spacing w:line="580" w:lineRule="exact"/>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增强全市民营企业获得感和荣誉感，充分发挥典型示范、标杆引领作用，激发民营市场主体加快发展的信心和决心，带动</w:t>
      </w:r>
      <w:r>
        <w:rPr>
          <w:rFonts w:hint="eastAsia" w:ascii="仿宋_GB2312" w:hAnsi="仿宋_GB2312" w:eastAsia="仿宋_GB2312" w:cs="仿宋_GB2312"/>
          <w:kern w:val="0"/>
          <w:sz w:val="32"/>
          <w:szCs w:val="32"/>
        </w:rPr>
        <w:t>更多民营企业开拓创新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务实发展，推动全市民营经济实现高质量发展。</w:t>
      </w:r>
    </w:p>
    <w:p>
      <w:pPr>
        <w:spacing w:line="580" w:lineRule="exact"/>
        <w:ind w:firstLine="640" w:firstLineChars="200"/>
        <w:jc w:val="left"/>
        <w:rPr>
          <w:rFonts w:hint="default" w:ascii="黑体" w:hAnsi="黑体" w:eastAsia="黑体"/>
          <w:kern w:val="0"/>
          <w:sz w:val="32"/>
          <w:szCs w:val="32"/>
          <w:lang w:val="en-US" w:eastAsia="zh-CN"/>
        </w:rPr>
      </w:pPr>
      <w:r>
        <w:rPr>
          <w:rFonts w:hint="eastAsia" w:ascii="黑体" w:hAnsi="黑体" w:eastAsia="黑体"/>
          <w:kern w:val="0"/>
          <w:sz w:val="32"/>
          <w:szCs w:val="32"/>
        </w:rPr>
        <w:t>二、</w:t>
      </w:r>
      <w:r>
        <w:rPr>
          <w:rFonts w:hint="eastAsia" w:ascii="黑体" w:hAnsi="黑体" w:eastAsia="黑体"/>
          <w:kern w:val="0"/>
          <w:sz w:val="32"/>
          <w:szCs w:val="32"/>
          <w:lang w:val="en-US" w:eastAsia="zh-CN"/>
        </w:rPr>
        <w:t>榜单设置</w:t>
      </w:r>
    </w:p>
    <w:p>
      <w:pPr>
        <w:spacing w:line="58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1.济南民营企业100强</w:t>
      </w:r>
    </w:p>
    <w:p>
      <w:pPr>
        <w:spacing w:line="58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2.济南民营企业制造业50强</w:t>
      </w:r>
    </w:p>
    <w:p>
      <w:pPr>
        <w:spacing w:line="58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3.济南民营企业服务业50强</w:t>
      </w:r>
    </w:p>
    <w:p>
      <w:pPr>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4.济南民营企业科技创新50强</w:t>
      </w:r>
    </w:p>
    <w:p>
      <w:pPr>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5.济南民营企业成长潜力50强</w:t>
      </w:r>
    </w:p>
    <w:p>
      <w:pPr>
        <w:spacing w:line="580" w:lineRule="exact"/>
        <w:ind w:firstLine="640" w:firstLineChars="200"/>
        <w:jc w:val="left"/>
        <w:rPr>
          <w:rFonts w:hint="default" w:ascii="黑体" w:hAnsi="黑体" w:eastAsia="黑体"/>
          <w:kern w:val="0"/>
          <w:sz w:val="32"/>
          <w:szCs w:val="32"/>
          <w:lang w:val="en-US" w:eastAsia="zh-CN"/>
        </w:rPr>
      </w:pPr>
      <w:r>
        <w:rPr>
          <w:rFonts w:hint="eastAsia" w:ascii="黑体" w:hAnsi="黑体" w:eastAsia="黑体"/>
          <w:kern w:val="0"/>
          <w:sz w:val="32"/>
          <w:szCs w:val="32"/>
        </w:rPr>
        <w:t>三、</w:t>
      </w:r>
      <w:r>
        <w:rPr>
          <w:rFonts w:hint="eastAsia" w:ascii="黑体" w:hAnsi="黑体" w:eastAsia="黑体"/>
          <w:kern w:val="0"/>
          <w:sz w:val="32"/>
          <w:szCs w:val="32"/>
          <w:lang w:val="en-US" w:eastAsia="zh-CN"/>
        </w:rPr>
        <w:t>申报对象</w:t>
      </w:r>
    </w:p>
    <w:p>
      <w:pPr>
        <w:spacing w:line="580"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注册地在济南区域内的私营企业、非公有制经济成份控股的有限责任公司和股份有限公司（</w:t>
      </w:r>
      <w:r>
        <w:rPr>
          <w:rFonts w:hint="eastAsia" w:ascii="仿宋_GB2312" w:hAnsi="仿宋_GB2312" w:eastAsia="仿宋_GB2312" w:cs="仿宋_GB2312"/>
          <w:kern w:val="0"/>
          <w:sz w:val="32"/>
          <w:szCs w:val="32"/>
          <w:lang w:val="en-US" w:eastAsia="zh-CN"/>
        </w:rPr>
        <w:t>国有独资、</w:t>
      </w:r>
      <w:r>
        <w:rPr>
          <w:rFonts w:hint="eastAsia" w:ascii="仿宋_GB2312" w:hAnsi="仿宋_GB2312" w:eastAsia="仿宋_GB2312" w:cs="仿宋_GB2312"/>
          <w:kern w:val="0"/>
          <w:sz w:val="32"/>
          <w:szCs w:val="32"/>
          <w:lang w:val="zh-CN"/>
        </w:rPr>
        <w:t>国有控股</w:t>
      </w:r>
      <w:r>
        <w:rPr>
          <w:rFonts w:hint="eastAsia" w:ascii="仿宋_GB2312" w:hAnsi="仿宋_GB2312" w:eastAsia="仿宋_GB2312" w:cs="仿宋_GB2312"/>
          <w:kern w:val="0"/>
          <w:sz w:val="32"/>
          <w:szCs w:val="32"/>
          <w:lang w:val="en-US" w:eastAsia="zh-CN"/>
        </w:rPr>
        <w:t>和外商投资企业除外</w:t>
      </w:r>
      <w:r>
        <w:rPr>
          <w:rFonts w:hint="eastAsia" w:ascii="仿宋_GB2312" w:hAnsi="仿宋_GB2312" w:eastAsia="仿宋_GB2312" w:cs="仿宋_GB2312"/>
          <w:kern w:val="0"/>
          <w:sz w:val="32"/>
          <w:szCs w:val="32"/>
          <w:lang w:val="zh-CN"/>
        </w:rPr>
        <w:t>）。</w:t>
      </w:r>
    </w:p>
    <w:p>
      <w:pPr>
        <w:spacing w:line="580"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设有子公司、分公司的集团企业，原则上以集团名义申报，其各项经济指标按照国家企业会计制度中有关合并报表的规定汇总，子公司单独申报的，</w:t>
      </w:r>
      <w:r>
        <w:rPr>
          <w:rFonts w:hint="eastAsia" w:ascii="仿宋_GB2312" w:hAnsi="仿宋_GB2312" w:eastAsia="仿宋_GB2312" w:cs="仿宋_GB2312"/>
          <w:strike w:val="0"/>
          <w:dstrike w:val="0"/>
          <w:kern w:val="0"/>
          <w:sz w:val="32"/>
          <w:szCs w:val="32"/>
          <w:lang w:val="en-US" w:eastAsia="zh-CN"/>
        </w:rPr>
        <w:t>集团不再申报，</w:t>
      </w:r>
      <w:r>
        <w:rPr>
          <w:rFonts w:hint="eastAsia" w:ascii="仿宋_GB2312" w:hAnsi="仿宋_GB2312" w:eastAsia="仿宋_GB2312" w:cs="仿宋_GB2312"/>
          <w:kern w:val="0"/>
          <w:sz w:val="32"/>
          <w:szCs w:val="32"/>
          <w:lang w:val="zh-CN"/>
        </w:rPr>
        <w:t>分公司不能单独参加申报。</w:t>
      </w:r>
    </w:p>
    <w:p>
      <w:pPr>
        <w:spacing w:line="580" w:lineRule="exact"/>
        <w:ind w:firstLine="640" w:firstLineChars="200"/>
        <w:jc w:val="left"/>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四、申报条件</w:t>
      </w:r>
    </w:p>
    <w:p>
      <w:pPr>
        <w:spacing w:line="58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1.申报“济南民营企业100强”、“济南民营企业制造业50强”、“济南民营企业服务业50强”须满足以下条件：申报企业</w:t>
      </w: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年度营业收入总额（含企业主营业务和非主营业务、境内和境外的收入）在</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val="zh-CN"/>
        </w:rPr>
        <w:t>亿元人民币（含）以上</w:t>
      </w:r>
      <w:r>
        <w:rPr>
          <w:rFonts w:hint="eastAsia" w:ascii="仿宋_GB2312" w:hAnsi="仿宋_GB2312" w:eastAsia="仿宋_GB2312" w:cs="仿宋_GB2312"/>
          <w:kern w:val="0"/>
          <w:sz w:val="32"/>
          <w:szCs w:val="32"/>
          <w:lang w:val="en-US" w:eastAsia="zh-CN"/>
        </w:rPr>
        <w:t>。</w:t>
      </w:r>
    </w:p>
    <w:p>
      <w:pPr>
        <w:spacing w:line="58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申报“济南民营企业科技创新50强”须满足以下条件：申报企业为高新技术企业、专精特新企业、瞪羚企业、独角兽企业、科技型中小企业等科技型企业；申报企业2022年度营业收入总额在1亿元人民币（含）以上。</w:t>
      </w:r>
    </w:p>
    <w:p>
      <w:pPr>
        <w:spacing w:line="58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3.申报“济南民营企业成长潜力50强”须满足以下条件：申报企业2022年度营业收入达到5000万元以上、近三年营业收入复合增长率在20%以上、具有实际获权的有效发明专利。</w:t>
      </w:r>
    </w:p>
    <w:p>
      <w:pPr>
        <w:autoSpaceDE w:val="0"/>
        <w:autoSpaceDN w:val="0"/>
        <w:adjustRightInd w:val="0"/>
        <w:spacing w:line="580" w:lineRule="exact"/>
        <w:ind w:firstLine="640"/>
        <w:jc w:val="left"/>
        <w:rPr>
          <w:rFonts w:hint="eastAsia" w:ascii="黑体" w:hAnsi="黑体" w:eastAsia="黑体" w:cs="黑体"/>
          <w:kern w:val="0"/>
          <w:sz w:val="32"/>
          <w:szCs w:val="32"/>
          <w:lang w:val="zh-CN"/>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lang w:val="zh-CN"/>
        </w:rPr>
        <w:t>申报材料</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lang w:val="en-US" w:eastAsia="zh-CN"/>
        </w:rPr>
        <w:t>2023年“济南</w:t>
      </w:r>
      <w:r>
        <w:rPr>
          <w:rFonts w:hint="eastAsia" w:ascii="仿宋_GB2312" w:hAnsi="仿宋_GB2312" w:eastAsia="仿宋_GB2312" w:cs="仿宋_GB2312"/>
          <w:kern w:val="0"/>
          <w:sz w:val="32"/>
          <w:szCs w:val="32"/>
          <w:lang w:val="zh-CN"/>
        </w:rPr>
        <w:t>民营企业</w:t>
      </w:r>
      <w:r>
        <w:rPr>
          <w:rFonts w:hint="eastAsia" w:ascii="仿宋_GB2312" w:hAnsi="仿宋_GB2312" w:eastAsia="仿宋_GB2312" w:cs="仿宋_GB2312"/>
          <w:kern w:val="0"/>
          <w:sz w:val="32"/>
          <w:szCs w:val="32"/>
          <w:lang w:val="en-US" w:eastAsia="zh-CN"/>
        </w:rPr>
        <w:t>100强</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系列榜单申报表</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附件3</w:t>
      </w:r>
      <w:r>
        <w:rPr>
          <w:rFonts w:hint="eastAsia" w:ascii="仿宋_GB2312" w:hAnsi="仿宋_GB2312" w:eastAsia="仿宋_GB2312" w:cs="仿宋_GB2312"/>
          <w:kern w:val="0"/>
          <w:sz w:val="32"/>
          <w:szCs w:val="32"/>
          <w:lang w:val="zh-CN"/>
        </w:rPr>
        <w:t>）；</w:t>
      </w:r>
    </w:p>
    <w:p>
      <w:pPr>
        <w:keepNext w:val="0"/>
        <w:keepLines w:val="0"/>
        <w:pageBreakBefore w:val="0"/>
        <w:widowControl w:val="0"/>
        <w:wordWrap/>
        <w:topLinePunct w:val="0"/>
        <w:bidi w:val="0"/>
        <w:spacing w:line="58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en-US" w:eastAsia="zh-CN"/>
        </w:rPr>
        <w:t>2022年度企业财务报表及审计报告；</w:t>
      </w:r>
    </w:p>
    <w:p>
      <w:pPr>
        <w:keepNext w:val="0"/>
        <w:keepLines w:val="0"/>
        <w:pageBreakBefore w:val="0"/>
        <w:widowControl w:val="0"/>
        <w:wordWrap/>
        <w:topLinePunct w:val="0"/>
        <w:bidi w:val="0"/>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集团合并报表子公司名单（附件4）；</w:t>
      </w:r>
    </w:p>
    <w:p>
      <w:pPr>
        <w:keepNext w:val="0"/>
        <w:keepLines w:val="0"/>
        <w:pageBreakBefore w:val="0"/>
        <w:widowControl w:val="0"/>
        <w:wordWrap/>
        <w:topLinePunct w:val="0"/>
        <w:bidi w:val="0"/>
        <w:spacing w:line="58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rPr>
        <w:t>企业</w:t>
      </w:r>
      <w:r>
        <w:rPr>
          <w:rFonts w:hint="eastAsia" w:ascii="仿宋_GB2312" w:hAnsi="仿宋_GB2312" w:eastAsia="仿宋_GB2312" w:cs="仿宋_GB2312"/>
          <w:kern w:val="0"/>
          <w:sz w:val="32"/>
          <w:szCs w:val="32"/>
          <w:lang w:val="en-US" w:eastAsia="zh-CN"/>
        </w:rPr>
        <w:t>简介</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参考模板见附件5</w:t>
      </w:r>
      <w:r>
        <w:rPr>
          <w:rFonts w:hint="eastAsia" w:ascii="仿宋_GB2312" w:hAnsi="仿宋_GB2312" w:eastAsia="仿宋_GB2312" w:cs="仿宋_GB2312"/>
          <w:kern w:val="0"/>
          <w:sz w:val="32"/>
          <w:szCs w:val="32"/>
          <w:lang w:val="zh-CN"/>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lang w:val="en-US" w:eastAsia="zh-CN"/>
        </w:rPr>
        <w:t>5.企业宣传图片（具体要求见附件6）；</w:t>
      </w:r>
    </w:p>
    <w:p>
      <w:pPr>
        <w:keepNext w:val="0"/>
        <w:keepLines w:val="0"/>
        <w:pageBreakBefore w:val="0"/>
        <w:widowControl w:val="0"/>
        <w:kinsoku w:val="0"/>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相关申报</w:t>
      </w:r>
      <w:r>
        <w:rPr>
          <w:rFonts w:hint="eastAsia" w:ascii="仿宋_GB2312" w:hAnsi="仿宋_GB2312" w:eastAsia="仿宋_GB2312" w:cs="仿宋_GB2312"/>
          <w:kern w:val="0"/>
          <w:sz w:val="32"/>
          <w:szCs w:val="32"/>
          <w:lang w:val="zh-CN"/>
        </w:rPr>
        <w:t>材料加盖企业公章，</w:t>
      </w:r>
      <w:r>
        <w:rPr>
          <w:rFonts w:hint="eastAsia" w:ascii="仿宋_GB2312" w:hAnsi="仿宋_GB2312" w:eastAsia="仿宋_GB2312" w:cs="仿宋_GB2312"/>
          <w:kern w:val="0"/>
          <w:sz w:val="32"/>
          <w:szCs w:val="32"/>
          <w:lang w:val="en-US" w:eastAsia="zh-CN"/>
        </w:rPr>
        <w:t>通过泉惠企--活力民营--济南民营企业100强申报系统</w:t>
      </w:r>
      <w:r>
        <w:rPr>
          <w:rFonts w:hint="eastAsia" w:ascii="仿宋_GB2312" w:hAnsi="仿宋_GB2312" w:eastAsia="仿宋_GB2312" w:cs="仿宋_GB2312"/>
          <w:kern w:val="0"/>
          <w:sz w:val="32"/>
          <w:szCs w:val="32"/>
          <w:lang w:val="zh-CN"/>
        </w:rPr>
        <w:t>（http://www.quanhuiqi.cn/minying/index.html）进行注册填报</w:t>
      </w:r>
      <w:r>
        <w:rPr>
          <w:rFonts w:hint="eastAsia" w:ascii="仿宋_GB2312" w:hAnsi="仿宋_GB2312" w:eastAsia="仿宋_GB2312" w:cs="仿宋_GB2312"/>
          <w:kern w:val="0"/>
          <w:sz w:val="32"/>
          <w:szCs w:val="32"/>
          <w:lang w:val="en-US" w:eastAsia="zh-CN"/>
        </w:rPr>
        <w:t>上传</w:t>
      </w:r>
      <w:r>
        <w:rPr>
          <w:rFonts w:hint="eastAsia" w:ascii="仿宋_GB2312" w:hAnsi="仿宋_GB2312" w:eastAsia="仿宋_GB2312" w:cs="仿宋_GB2312"/>
          <w:kern w:val="0"/>
          <w:sz w:val="32"/>
          <w:szCs w:val="32"/>
          <w:lang w:val="zh-CN"/>
        </w:rPr>
        <w:t>。</w:t>
      </w:r>
    </w:p>
    <w:p>
      <w:pPr>
        <w:keepNext w:val="0"/>
        <w:keepLines w:val="0"/>
        <w:pageBreakBefore w:val="0"/>
        <w:widowControl w:val="0"/>
        <w:wordWrap/>
        <w:topLinePunct w:val="0"/>
        <w:autoSpaceDE w:val="0"/>
        <w:autoSpaceDN w:val="0"/>
        <w:bidi w:val="0"/>
        <w:adjustRightInd w:val="0"/>
        <w:spacing w:line="580" w:lineRule="exact"/>
        <w:ind w:firstLine="640"/>
        <w:jc w:val="left"/>
        <w:textAlignment w:val="auto"/>
        <w:rPr>
          <w:rFonts w:ascii="仿宋_GB2312" w:hAnsi="Times New Roman" w:cs="华文仿宋"/>
          <w:kern w:val="0"/>
          <w:sz w:val="32"/>
          <w:szCs w:val="32"/>
          <w:lang w:val="zh-CN"/>
        </w:rPr>
      </w:pPr>
      <w:r>
        <w:rPr>
          <w:rFonts w:hint="eastAsia" w:ascii="黑体" w:hAnsi="黑体" w:eastAsia="黑体"/>
          <w:kern w:val="0"/>
          <w:sz w:val="32"/>
          <w:szCs w:val="32"/>
          <w:lang w:val="en-US" w:eastAsia="zh-CN"/>
        </w:rPr>
        <w:t>六</w:t>
      </w:r>
      <w:r>
        <w:rPr>
          <w:rFonts w:hint="eastAsia" w:ascii="黑体" w:hAnsi="黑体" w:eastAsia="黑体"/>
          <w:kern w:val="0"/>
          <w:sz w:val="32"/>
          <w:szCs w:val="32"/>
        </w:rPr>
        <w:t>、活动流程</w:t>
      </w:r>
    </w:p>
    <w:p>
      <w:pPr>
        <w:spacing w:line="580" w:lineRule="exact"/>
        <w:ind w:firstLine="640" w:firstLineChars="200"/>
        <w:jc w:val="left"/>
        <w:rPr>
          <w:rFonts w:hint="eastAsia" w:ascii="仿宋_GB2312" w:hAnsi="仿宋_GB2312" w:eastAsia="仿宋_GB2312" w:cs="仿宋_GB2312"/>
          <w:kern w:val="0"/>
          <w:sz w:val="32"/>
          <w:szCs w:val="32"/>
          <w:lang w:val="zh-CN"/>
        </w:rPr>
      </w:pPr>
      <w:r>
        <w:rPr>
          <w:rFonts w:ascii="楷体_GB2312" w:hAnsi="Times New Roman" w:eastAsia="楷体_GB2312" w:cs="华文仿宋"/>
          <w:kern w:val="0"/>
          <w:sz w:val="32"/>
          <w:szCs w:val="32"/>
        </w:rPr>
        <w:t>1.</w:t>
      </w:r>
      <w:r>
        <w:rPr>
          <w:rFonts w:hint="eastAsia" w:ascii="楷体_GB2312" w:hAnsi="Times New Roman" w:eastAsia="楷体_GB2312" w:cs="华文仿宋"/>
          <w:kern w:val="0"/>
          <w:sz w:val="32"/>
          <w:szCs w:val="32"/>
        </w:rPr>
        <w:t>组织</w:t>
      </w:r>
      <w:r>
        <w:rPr>
          <w:rFonts w:hint="eastAsia" w:ascii="楷体_GB2312" w:hAnsi="Times New Roman" w:eastAsia="楷体_GB2312" w:cs="华文仿宋"/>
          <w:kern w:val="0"/>
          <w:sz w:val="32"/>
          <w:szCs w:val="32"/>
          <w:lang w:val="en-US" w:eastAsia="zh-CN"/>
        </w:rPr>
        <w:t>发动。</w:t>
      </w:r>
      <w:r>
        <w:rPr>
          <w:rFonts w:hint="eastAsia" w:ascii="仿宋_GB2312" w:hAnsi="仿宋_GB2312" w:eastAsia="仿宋_GB2312" w:cs="仿宋_GB2312"/>
          <w:kern w:val="0"/>
          <w:sz w:val="32"/>
          <w:szCs w:val="32"/>
          <w:lang w:val="en-US" w:eastAsia="zh-CN"/>
        </w:rPr>
        <w:t>下发活动正式通知，</w:t>
      </w:r>
      <w:r>
        <w:rPr>
          <w:rFonts w:hint="eastAsia" w:ascii="仿宋_GB2312" w:hAnsi="仿宋_GB2312" w:eastAsia="仿宋_GB2312" w:cs="仿宋_GB2312"/>
          <w:kern w:val="0"/>
          <w:sz w:val="32"/>
          <w:szCs w:val="32"/>
          <w:lang w:val="zh-CN"/>
        </w:rPr>
        <w:t>各区县（功能区）</w:t>
      </w:r>
      <w:r>
        <w:rPr>
          <w:rFonts w:hint="eastAsia" w:ascii="仿宋_GB2312" w:hAnsi="仿宋_GB2312" w:eastAsia="仿宋_GB2312" w:cs="仿宋_GB2312"/>
          <w:kern w:val="0"/>
          <w:sz w:val="32"/>
          <w:szCs w:val="32"/>
          <w:lang w:val="en-US" w:eastAsia="zh-CN"/>
        </w:rPr>
        <w:t>相关</w:t>
      </w:r>
      <w:r>
        <w:rPr>
          <w:rFonts w:hint="eastAsia" w:ascii="仿宋_GB2312" w:hAnsi="仿宋_GB2312" w:eastAsia="仿宋_GB2312" w:cs="仿宋_GB2312"/>
          <w:kern w:val="0"/>
          <w:sz w:val="32"/>
          <w:szCs w:val="32"/>
          <w:lang w:val="zh-CN"/>
        </w:rPr>
        <w:t>部门</w:t>
      </w:r>
      <w:r>
        <w:rPr>
          <w:rFonts w:hint="eastAsia" w:ascii="仿宋_GB2312" w:hAnsi="仿宋_GB2312" w:eastAsia="仿宋_GB2312" w:cs="仿宋_GB2312"/>
          <w:kern w:val="0"/>
          <w:sz w:val="32"/>
          <w:szCs w:val="32"/>
          <w:lang w:val="en-US" w:eastAsia="zh-CN"/>
        </w:rPr>
        <w:t>广泛</w:t>
      </w:r>
      <w:r>
        <w:rPr>
          <w:rFonts w:hint="eastAsia" w:ascii="仿宋_GB2312" w:hAnsi="仿宋_GB2312" w:eastAsia="仿宋_GB2312" w:cs="仿宋_GB2312"/>
          <w:kern w:val="0"/>
          <w:sz w:val="32"/>
          <w:szCs w:val="32"/>
          <w:lang w:val="zh-CN"/>
        </w:rPr>
        <w:t>发动、</w:t>
      </w:r>
      <w:r>
        <w:rPr>
          <w:rFonts w:hint="eastAsia" w:ascii="仿宋_GB2312" w:hAnsi="仿宋_GB2312" w:eastAsia="仿宋_GB2312" w:cs="仿宋_GB2312"/>
          <w:kern w:val="0"/>
          <w:sz w:val="32"/>
          <w:szCs w:val="32"/>
          <w:lang w:val="en-US" w:eastAsia="zh-CN"/>
        </w:rPr>
        <w:t>引导辖区企业进行自主申报。</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5月底前</w:t>
      </w:r>
      <w:r>
        <w:rPr>
          <w:rFonts w:hint="eastAsia" w:ascii="仿宋_GB2312" w:hAnsi="仿宋_GB2312" w:eastAsia="仿宋_GB2312" w:cs="仿宋_GB2312"/>
          <w:kern w:val="0"/>
          <w:sz w:val="32"/>
          <w:szCs w:val="32"/>
          <w:lang w:val="zh-CN"/>
        </w:rPr>
        <w:t>）</w:t>
      </w:r>
    </w:p>
    <w:p>
      <w:pPr>
        <w:spacing w:line="580" w:lineRule="exact"/>
        <w:ind w:firstLine="640" w:firstLineChars="200"/>
        <w:jc w:val="both"/>
        <w:rPr>
          <w:rFonts w:hint="default" w:ascii="楷体_GB2312" w:hAnsi="Times New Roman" w:eastAsia="楷体_GB2312" w:cs="华文仿宋"/>
          <w:kern w:val="0"/>
          <w:sz w:val="32"/>
          <w:szCs w:val="32"/>
          <w:lang w:val="en-US" w:eastAsia="zh-CN"/>
        </w:rPr>
      </w:pPr>
      <w:r>
        <w:rPr>
          <w:rFonts w:hint="eastAsia" w:ascii="楷体_GB2312" w:hAnsi="Times New Roman" w:eastAsia="楷体_GB2312" w:cs="华文仿宋"/>
          <w:kern w:val="0"/>
          <w:sz w:val="32"/>
          <w:szCs w:val="32"/>
          <w:lang w:val="en-US" w:eastAsia="zh-CN"/>
        </w:rPr>
        <w:t>2.企业申报。</w:t>
      </w:r>
      <w:r>
        <w:rPr>
          <w:rFonts w:hint="eastAsia" w:ascii="仿宋_GB2312" w:hAnsi="仿宋_GB2312" w:eastAsia="仿宋_GB2312" w:cs="仿宋_GB2312"/>
          <w:kern w:val="0"/>
          <w:sz w:val="32"/>
          <w:szCs w:val="32"/>
          <w:lang w:val="en-US" w:eastAsia="zh-CN"/>
        </w:rPr>
        <w:t>企业根据申报标准确定申报的榜单，6月30日前登陆泉惠企--活力民营--济南民营企业100强申报系统进行填报，各区县</w:t>
      </w:r>
      <w:r>
        <w:rPr>
          <w:rFonts w:hint="eastAsia" w:ascii="仿宋_GB2312" w:hAnsi="仿宋_GB2312" w:eastAsia="仿宋_GB2312" w:cs="仿宋_GB2312"/>
          <w:kern w:val="0"/>
          <w:sz w:val="32"/>
          <w:szCs w:val="32"/>
          <w:lang w:val="zh-CN"/>
        </w:rPr>
        <w:t>（功能区）民营经济工作部门</w:t>
      </w:r>
      <w:r>
        <w:rPr>
          <w:rFonts w:hint="eastAsia" w:ascii="仿宋_GB2312" w:hAnsi="仿宋_GB2312" w:eastAsia="仿宋_GB2312" w:cs="仿宋_GB2312"/>
          <w:kern w:val="0"/>
          <w:sz w:val="32"/>
          <w:szCs w:val="32"/>
          <w:lang w:val="en-US" w:eastAsia="zh-CN"/>
        </w:rPr>
        <w:t>做好持续发动工作，指导辖区企业进行申报。（6月底前）</w:t>
      </w:r>
    </w:p>
    <w:p>
      <w:pPr>
        <w:spacing w:line="580" w:lineRule="exact"/>
        <w:ind w:firstLine="640" w:firstLineChars="200"/>
        <w:jc w:val="both"/>
        <w:rPr>
          <w:rFonts w:hint="eastAsia" w:ascii="仿宋_GB2312" w:hAnsi="仿宋_GB2312" w:eastAsia="仿宋_GB2312" w:cs="仿宋_GB2312"/>
          <w:kern w:val="0"/>
          <w:sz w:val="32"/>
          <w:szCs w:val="32"/>
          <w:lang w:val="zh-CN"/>
        </w:rPr>
      </w:pPr>
      <w:r>
        <w:rPr>
          <w:rFonts w:hint="eastAsia" w:ascii="楷体_GB2312" w:hAnsi="Times New Roman" w:eastAsia="楷体_GB2312" w:cs="华文仿宋"/>
          <w:kern w:val="0"/>
          <w:sz w:val="32"/>
          <w:szCs w:val="32"/>
          <w:lang w:val="en-US" w:eastAsia="zh-CN"/>
        </w:rPr>
        <w:t>3</w:t>
      </w:r>
      <w:r>
        <w:rPr>
          <w:rFonts w:ascii="楷体_GB2312" w:hAnsi="Times New Roman" w:eastAsia="楷体_GB2312" w:cs="华文仿宋"/>
          <w:kern w:val="0"/>
          <w:sz w:val="32"/>
          <w:szCs w:val="32"/>
        </w:rPr>
        <w:t>.</w:t>
      </w:r>
      <w:r>
        <w:rPr>
          <w:rFonts w:hint="eastAsia" w:ascii="楷体_GB2312" w:hAnsi="Times New Roman" w:eastAsia="楷体_GB2312" w:cs="华文仿宋"/>
          <w:kern w:val="0"/>
          <w:sz w:val="32"/>
          <w:szCs w:val="32"/>
          <w:lang w:val="zh-CN"/>
        </w:rPr>
        <w:t>初步审核。</w:t>
      </w:r>
      <w:r>
        <w:rPr>
          <w:rFonts w:hint="eastAsia" w:ascii="仿宋_GB2312" w:hAnsi="仿宋_GB2312" w:eastAsia="仿宋_GB2312" w:cs="仿宋_GB2312"/>
          <w:kern w:val="0"/>
          <w:sz w:val="32"/>
          <w:szCs w:val="32"/>
          <w:lang w:val="zh-CN"/>
        </w:rPr>
        <w:t>各区县（功能区）民营经济工作部门负责对企业申报材料进行初步审核，形成申报企业汇总表，加盖单位公章后上报。（</w:t>
      </w:r>
      <w:r>
        <w:rPr>
          <w:rFonts w:hint="eastAsia" w:ascii="仿宋_GB2312" w:hAnsi="仿宋_GB2312" w:eastAsia="仿宋_GB2312" w:cs="仿宋_GB2312"/>
          <w:kern w:val="0"/>
          <w:sz w:val="32"/>
          <w:szCs w:val="32"/>
          <w:lang w:val="en-US" w:eastAsia="zh-CN"/>
        </w:rPr>
        <w:t>7月10日前</w:t>
      </w:r>
      <w:r>
        <w:rPr>
          <w:rFonts w:hint="eastAsia" w:ascii="仿宋_GB2312" w:hAnsi="仿宋_GB2312" w:eastAsia="仿宋_GB2312" w:cs="仿宋_GB2312"/>
          <w:kern w:val="0"/>
          <w:sz w:val="32"/>
          <w:szCs w:val="32"/>
          <w:lang w:val="zh-CN"/>
        </w:rPr>
        <w:t>）</w:t>
      </w:r>
    </w:p>
    <w:p>
      <w:pPr>
        <w:spacing w:line="58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楷体_GB2312" w:hAnsi="Times New Roman" w:eastAsia="楷体_GB2312" w:cs="华文仿宋"/>
          <w:kern w:val="0"/>
          <w:sz w:val="32"/>
          <w:szCs w:val="32"/>
          <w:lang w:val="en-US" w:eastAsia="zh-CN"/>
        </w:rPr>
        <w:t>4.联合复审</w:t>
      </w:r>
      <w:r>
        <w:rPr>
          <w:rFonts w:hint="eastAsia" w:ascii="楷体_GB2312" w:hAnsi="Times New Roman" w:eastAsia="楷体_GB2312" w:cs="华文仿宋"/>
          <w:kern w:val="0"/>
          <w:sz w:val="32"/>
          <w:szCs w:val="32"/>
          <w:lang w:val="zh-CN" w:eastAsia="zh-CN"/>
        </w:rPr>
        <w:t>。</w:t>
      </w:r>
      <w:r>
        <w:rPr>
          <w:rFonts w:hint="eastAsia" w:ascii="仿宋_GB2312" w:hAnsi="仿宋_GB2312" w:eastAsia="仿宋_GB2312" w:cs="仿宋_GB2312"/>
          <w:kern w:val="0"/>
          <w:sz w:val="32"/>
          <w:szCs w:val="32"/>
          <w:lang w:val="zh-CN"/>
        </w:rPr>
        <w:t>对区县（功能区）上报的初审材料进行</w:t>
      </w:r>
      <w:r>
        <w:rPr>
          <w:rFonts w:hint="eastAsia" w:ascii="仿宋_GB2312" w:hAnsi="仿宋_GB2312" w:eastAsia="仿宋_GB2312" w:cs="仿宋_GB2312"/>
          <w:kern w:val="0"/>
          <w:sz w:val="32"/>
          <w:szCs w:val="32"/>
          <w:lang w:val="en-US" w:eastAsia="zh-CN"/>
        </w:rPr>
        <w:t>联合复审</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确定拟公示名单。（7月31日前）</w:t>
      </w:r>
    </w:p>
    <w:p>
      <w:pPr>
        <w:spacing w:line="58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楷体_GB2312" w:hAnsi="Times New Roman" w:eastAsia="楷体_GB2312" w:cs="华文仿宋"/>
          <w:kern w:val="0"/>
          <w:sz w:val="32"/>
          <w:szCs w:val="32"/>
          <w:lang w:val="en-US" w:eastAsia="zh-CN"/>
        </w:rPr>
        <w:t>5.社会公示。</w:t>
      </w:r>
      <w:r>
        <w:rPr>
          <w:rFonts w:hint="eastAsia" w:ascii="仿宋_GB2312" w:hAnsi="仿宋_GB2312" w:eastAsia="仿宋_GB2312" w:cs="仿宋_GB2312"/>
          <w:kern w:val="0"/>
          <w:sz w:val="32"/>
          <w:szCs w:val="32"/>
          <w:lang w:val="en-US" w:eastAsia="zh-CN"/>
        </w:rPr>
        <w:t>将拟公示名单在主流</w:t>
      </w:r>
      <w:r>
        <w:rPr>
          <w:rFonts w:hint="eastAsia" w:ascii="仿宋_GB2312" w:hAnsi="仿宋_GB2312" w:eastAsia="仿宋_GB2312" w:cs="仿宋_GB2312"/>
          <w:kern w:val="0"/>
          <w:sz w:val="32"/>
          <w:szCs w:val="32"/>
          <w:lang w:val="zh-CN"/>
        </w:rPr>
        <w:t>媒体进行</w:t>
      </w:r>
      <w:r>
        <w:rPr>
          <w:rFonts w:hint="eastAsia" w:ascii="仿宋_GB2312" w:hAnsi="仿宋_GB2312" w:eastAsia="仿宋_GB2312" w:cs="仿宋_GB2312"/>
          <w:kern w:val="0"/>
          <w:sz w:val="32"/>
          <w:szCs w:val="32"/>
          <w:lang w:val="en-US" w:eastAsia="zh-CN"/>
        </w:rPr>
        <w:t>公示，公示期限不低于5个工作日</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8月15日前</w:t>
      </w:r>
      <w:r>
        <w:rPr>
          <w:rFonts w:hint="eastAsia" w:ascii="仿宋_GB2312" w:hAnsi="仿宋_GB2312" w:eastAsia="仿宋_GB2312" w:cs="仿宋_GB2312"/>
          <w:kern w:val="0"/>
          <w:sz w:val="32"/>
          <w:szCs w:val="32"/>
          <w:lang w:val="zh-CN"/>
        </w:rPr>
        <w:t>）</w:t>
      </w:r>
    </w:p>
    <w:p>
      <w:pPr>
        <w:spacing w:line="580" w:lineRule="exact"/>
        <w:ind w:firstLine="640" w:firstLineChars="200"/>
        <w:jc w:val="both"/>
        <w:rPr>
          <w:rFonts w:hint="eastAsia" w:ascii="仿宋_GB2312" w:hAnsi="仿宋_GB2312" w:eastAsia="仿宋_GB2312" w:cs="仿宋_GB2312"/>
          <w:kern w:val="0"/>
          <w:sz w:val="32"/>
          <w:szCs w:val="32"/>
          <w:lang w:val="zh-CN"/>
        </w:rPr>
      </w:pPr>
      <w:r>
        <w:rPr>
          <w:rFonts w:hint="eastAsia" w:ascii="楷体_GB2312" w:hAnsi="Times New Roman" w:eastAsia="楷体_GB2312" w:cs="华文仿宋"/>
          <w:kern w:val="0"/>
          <w:sz w:val="32"/>
          <w:szCs w:val="32"/>
          <w:lang w:val="en-US" w:eastAsia="zh-CN"/>
        </w:rPr>
        <w:t>6</w:t>
      </w:r>
      <w:r>
        <w:rPr>
          <w:rFonts w:ascii="楷体_GB2312" w:hAnsi="Times New Roman" w:eastAsia="楷体_GB2312" w:cs="华文仿宋"/>
          <w:kern w:val="0"/>
          <w:sz w:val="32"/>
          <w:szCs w:val="32"/>
        </w:rPr>
        <w:t>.</w:t>
      </w:r>
      <w:r>
        <w:rPr>
          <w:rFonts w:hint="eastAsia" w:ascii="楷体_GB2312" w:hAnsi="Times New Roman" w:eastAsia="楷体_GB2312" w:cs="华文仿宋"/>
          <w:kern w:val="0"/>
          <w:sz w:val="32"/>
          <w:szCs w:val="32"/>
          <w:lang w:val="en-US" w:eastAsia="zh-CN"/>
        </w:rPr>
        <w:t>正式发</w:t>
      </w:r>
      <w:r>
        <w:rPr>
          <w:rFonts w:hint="eastAsia" w:ascii="楷体_GB2312" w:hAnsi="Times New Roman" w:eastAsia="楷体_GB2312" w:cs="华文仿宋"/>
          <w:kern w:val="0"/>
          <w:sz w:val="32"/>
          <w:szCs w:val="32"/>
          <w:lang w:val="zh-CN"/>
        </w:rPr>
        <w:t>布。</w:t>
      </w:r>
      <w:r>
        <w:rPr>
          <w:rFonts w:hint="eastAsia" w:ascii="仿宋_GB2312" w:hAnsi="仿宋_GB2312" w:eastAsia="仿宋_GB2312" w:cs="仿宋_GB2312"/>
          <w:kern w:val="0"/>
          <w:sz w:val="32"/>
          <w:szCs w:val="32"/>
          <w:lang w:val="zh-CN"/>
        </w:rPr>
        <w:t>根据公示情况确定最终入</w:t>
      </w:r>
      <w:r>
        <w:rPr>
          <w:rFonts w:hint="eastAsia" w:ascii="仿宋_GB2312" w:hAnsi="仿宋_GB2312" w:eastAsia="仿宋_GB2312" w:cs="仿宋_GB2312"/>
          <w:kern w:val="0"/>
          <w:sz w:val="32"/>
          <w:szCs w:val="32"/>
          <w:lang w:val="en-US" w:eastAsia="zh-CN"/>
        </w:rPr>
        <w:t>榜</w:t>
      </w:r>
      <w:r>
        <w:rPr>
          <w:rFonts w:hint="eastAsia" w:ascii="仿宋_GB2312" w:hAnsi="仿宋_GB2312" w:eastAsia="仿宋_GB2312" w:cs="仿宋_GB2312"/>
          <w:kern w:val="0"/>
          <w:sz w:val="32"/>
          <w:szCs w:val="32"/>
          <w:lang w:val="zh-CN"/>
        </w:rPr>
        <w:t>企业名单，并通过官方渠道进行发布。（</w:t>
      </w:r>
      <w:r>
        <w:rPr>
          <w:rFonts w:hint="eastAsia" w:ascii="仿宋_GB2312" w:hAnsi="仿宋_GB2312" w:eastAsia="仿宋_GB2312" w:cs="仿宋_GB2312"/>
          <w:kern w:val="0"/>
          <w:sz w:val="32"/>
          <w:szCs w:val="32"/>
          <w:lang w:val="en-US" w:eastAsia="zh-CN"/>
        </w:rPr>
        <w:t>9月份</w:t>
      </w:r>
      <w:r>
        <w:rPr>
          <w:rFonts w:hint="eastAsia" w:ascii="仿宋_GB2312" w:hAnsi="仿宋_GB2312" w:eastAsia="仿宋_GB2312" w:cs="仿宋_GB2312"/>
          <w:kern w:val="0"/>
          <w:sz w:val="32"/>
          <w:szCs w:val="32"/>
          <w:lang w:val="zh-CN"/>
        </w:rPr>
        <w:t>）</w:t>
      </w:r>
    </w:p>
    <w:p>
      <w:pPr>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黑体" w:hAnsi="黑体" w:eastAsia="黑体"/>
          <w:kern w:val="0"/>
          <w:sz w:val="32"/>
          <w:szCs w:val="32"/>
          <w:lang w:val="en-US" w:eastAsia="zh-CN"/>
        </w:rPr>
        <w:t>七</w:t>
      </w:r>
      <w:r>
        <w:rPr>
          <w:rFonts w:ascii="黑体" w:hAnsi="黑体" w:eastAsia="黑体"/>
          <w:kern w:val="0"/>
          <w:sz w:val="32"/>
          <w:szCs w:val="32"/>
        </w:rPr>
        <w:t>、</w:t>
      </w:r>
      <w:r>
        <w:rPr>
          <w:rFonts w:hint="eastAsia" w:ascii="黑体" w:hAnsi="黑体" w:eastAsia="黑体"/>
          <w:kern w:val="0"/>
          <w:sz w:val="32"/>
          <w:szCs w:val="32"/>
          <w:lang w:val="en-US" w:eastAsia="zh-CN"/>
        </w:rPr>
        <w:t>相关要求</w:t>
      </w:r>
    </w:p>
    <w:p>
      <w:pPr>
        <w:spacing w:line="58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坚持公开公平公正原则，向社会公开发布</w:t>
      </w:r>
      <w:r>
        <w:rPr>
          <w:rFonts w:hint="eastAsia" w:ascii="仿宋_GB2312" w:hAnsi="仿宋_GB2312" w:eastAsia="仿宋_GB2312" w:cs="仿宋_GB2312"/>
          <w:kern w:val="0"/>
          <w:sz w:val="32"/>
          <w:szCs w:val="32"/>
          <w:lang w:eastAsia="zh-CN"/>
        </w:rPr>
        <w:t>“济南民营企业100强”</w:t>
      </w:r>
      <w:r>
        <w:rPr>
          <w:rFonts w:hint="eastAsia" w:ascii="仿宋_GB2312" w:hAnsi="仿宋_GB2312" w:eastAsia="仿宋_GB2312" w:cs="仿宋_GB2312"/>
          <w:kern w:val="0"/>
          <w:sz w:val="32"/>
          <w:szCs w:val="32"/>
          <w:lang w:val="en-US" w:eastAsia="zh-CN"/>
        </w:rPr>
        <w:t>系列榜单</w:t>
      </w:r>
      <w:r>
        <w:rPr>
          <w:rFonts w:hint="eastAsia" w:ascii="仿宋_GB2312" w:hAnsi="仿宋_GB2312" w:eastAsia="仿宋_GB2312" w:cs="仿宋_GB2312"/>
          <w:kern w:val="0"/>
          <w:sz w:val="32"/>
          <w:szCs w:val="32"/>
        </w:rPr>
        <w:t>入选标准、程序、结果，接受社会监督。</w:t>
      </w:r>
    </w:p>
    <w:p>
      <w:pPr>
        <w:spacing w:line="58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2.按照“政府主导、企业自愿”的原则，由申报企业对照申报条件和要求自愿申报，各区县民营经济工作部门初步审核后统一报送。</w:t>
      </w:r>
    </w:p>
    <w:p>
      <w:pPr>
        <w:spacing w:line="58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3.申报企业对提供数据及资料的真实性、合法性负责，弄虚作假者将被取消申报资格。</w:t>
      </w:r>
    </w:p>
    <w:p>
      <w:pPr>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4.存在严重违法违规行为、严重失信行为、重大安全、环保责任事故等事项的企业，不得申报。</w:t>
      </w:r>
    </w:p>
    <w:p>
      <w:pPr>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5.活动坚持公益性原则，不收取申报企业任何费用。</w:t>
      </w:r>
    </w:p>
    <w:p>
      <w:pPr>
        <w:pStyle w:val="2"/>
        <w:rPr>
          <w:rFonts w:hint="eastAsia"/>
          <w:lang w:val="zh-CN" w:eastAsia="zh-CN"/>
        </w:rPr>
      </w:pPr>
    </w:p>
    <w:p>
      <w:pPr>
        <w:spacing w:line="580" w:lineRule="exact"/>
        <w:ind w:left="1918" w:leftChars="304" w:hanging="1280" w:hangingChars="4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附件：1.“济南民营企业100强”申报发布活动工作推进组名单</w:t>
      </w:r>
    </w:p>
    <w:p>
      <w:pPr>
        <w:spacing w:line="580" w:lineRule="exact"/>
        <w:ind w:left="2236" w:leftChars="760" w:hanging="640" w:hanging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2.“济南民营企业100强”申报发布</w:t>
      </w:r>
      <w:r>
        <w:rPr>
          <w:rFonts w:hint="eastAsia" w:ascii="仿宋_GB2312" w:hAnsi="仿宋_GB2312" w:eastAsia="仿宋_GB2312" w:cs="仿宋_GB2312"/>
          <w:kern w:val="0"/>
          <w:sz w:val="32"/>
          <w:szCs w:val="32"/>
          <w:lang w:val="en-US" w:eastAsia="zh-CN" w:bidi="ar-SA"/>
        </w:rPr>
        <w:t>活动</w:t>
      </w:r>
      <w:r>
        <w:rPr>
          <w:rFonts w:hint="eastAsia" w:ascii="仿宋_GB2312" w:hAnsi="仿宋_GB2312" w:eastAsia="仿宋_GB2312" w:cs="仿宋_GB2312"/>
          <w:kern w:val="0"/>
          <w:sz w:val="32"/>
          <w:szCs w:val="32"/>
          <w:lang w:val="zh-CN" w:eastAsia="zh-CN" w:bidi="ar-SA"/>
        </w:rPr>
        <w:t>工作专班</w:t>
      </w:r>
    </w:p>
    <w:p>
      <w:pPr>
        <w:spacing w:line="580" w:lineRule="exact"/>
        <w:ind w:left="2235" w:leftChars="912" w:hanging="320" w:hangingChars="1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名单</w:t>
      </w:r>
    </w:p>
    <w:p>
      <w:pPr>
        <w:spacing w:line="580" w:lineRule="exact"/>
        <w:ind w:left="2236" w:leftChars="760" w:hanging="640" w:hangingChars="2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rPr>
        <w:t>2023年“济南</w:t>
      </w:r>
      <w:r>
        <w:rPr>
          <w:rFonts w:hint="eastAsia" w:ascii="仿宋_GB2312" w:hAnsi="仿宋_GB2312" w:eastAsia="仿宋_GB2312" w:cs="仿宋_GB2312"/>
          <w:kern w:val="0"/>
          <w:sz w:val="32"/>
          <w:szCs w:val="32"/>
          <w:lang w:val="zh-CN"/>
        </w:rPr>
        <w:t>民营企业</w:t>
      </w:r>
      <w:r>
        <w:rPr>
          <w:rFonts w:hint="eastAsia" w:ascii="仿宋_GB2312" w:hAnsi="仿宋_GB2312" w:eastAsia="仿宋_GB2312" w:cs="仿宋_GB2312"/>
          <w:kern w:val="0"/>
          <w:sz w:val="32"/>
          <w:szCs w:val="32"/>
          <w:lang w:val="en-US" w:eastAsia="zh-CN"/>
        </w:rPr>
        <w:t>100强</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系列榜单申报表</w:t>
      </w:r>
    </w:p>
    <w:p>
      <w:pPr>
        <w:spacing w:line="580" w:lineRule="exact"/>
        <w:ind w:left="2236" w:leftChars="760" w:hanging="640" w:hanging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4.集团合并报表子公司名单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600" w:firstLineChars="5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5.企业简介模板</w:t>
      </w:r>
    </w:p>
    <w:p>
      <w:pPr>
        <w:ind w:firstLine="1600" w:firstLineChars="500"/>
        <w:rPr>
          <w:rFonts w:hint="default"/>
          <w:lang w:val="en-US" w:eastAsia="zh-CN"/>
        </w:rPr>
      </w:pPr>
      <w:r>
        <w:rPr>
          <w:rFonts w:hint="eastAsia" w:ascii="仿宋_GB2312" w:hAnsi="仿宋_GB2312" w:eastAsia="仿宋_GB2312" w:cs="仿宋_GB2312"/>
          <w:kern w:val="0"/>
          <w:sz w:val="32"/>
          <w:szCs w:val="32"/>
          <w:lang w:val="en-US" w:eastAsia="zh-CN" w:bidi="ar-SA"/>
        </w:rPr>
        <w:t>6.企业宣传照片相关要求</w:t>
      </w:r>
    </w:p>
    <w:p>
      <w:pPr>
        <w:spacing w:line="580" w:lineRule="exact"/>
        <w:ind w:firstLine="640" w:firstLineChars="200"/>
        <w:jc w:val="left"/>
      </w:pPr>
      <w:r>
        <w:rPr>
          <w:rFonts w:hint="eastAsia" w:ascii="仿宋_GB2312" w:hAnsi="仿宋_GB2312" w:eastAsia="仿宋_GB2312" w:cs="仿宋_GB2312"/>
          <w:kern w:val="0"/>
          <w:sz w:val="32"/>
          <w:szCs w:val="32"/>
          <w:lang w:val="zh-CN" w:eastAsia="zh-CN" w:bidi="ar-SA"/>
        </w:rPr>
        <w:t xml:space="preserve">                    </w:t>
      </w:r>
    </w:p>
    <w:p>
      <w:pPr>
        <w:pStyle w:val="13"/>
        <w:sectPr>
          <w:pgSz w:w="11906" w:h="16838"/>
          <w:pgMar w:top="2098" w:right="1279" w:bottom="1984" w:left="1587" w:header="851" w:footer="992" w:gutter="0"/>
          <w:pgNumType w:fmt="numberInDash"/>
          <w:cols w:space="720" w:num="1"/>
          <w:docGrid w:type="lines" w:linePitch="312" w:charSpace="0"/>
        </w:sectPr>
      </w:pPr>
    </w:p>
    <w:p>
      <w:pPr>
        <w:pStyle w:val="13"/>
      </w:pPr>
    </w:p>
    <w:p>
      <w:pPr>
        <w:spacing w:line="580" w:lineRule="exact"/>
        <w:jc w:val="left"/>
        <w:rPr>
          <w:rFonts w:ascii="黑体" w:hAnsi="黑体" w:eastAsia="黑体" w:cs="黑体"/>
          <w:color w:val="333333"/>
          <w:sz w:val="32"/>
          <w:szCs w:val="32"/>
        </w:rPr>
      </w:pPr>
      <w:r>
        <w:rPr>
          <w:rFonts w:hint="eastAsia" w:ascii="黑体" w:hAnsi="黑体" w:eastAsia="黑体" w:cs="黑体"/>
          <w:color w:val="333333"/>
          <w:sz w:val="32"/>
          <w:szCs w:val="32"/>
        </w:rPr>
        <w:t>附件1</w:t>
      </w:r>
    </w:p>
    <w:p>
      <w:pPr>
        <w:spacing w:line="580" w:lineRule="exact"/>
        <w:jc w:val="center"/>
        <w:rPr>
          <w:rFonts w:ascii="方正小标宋简体" w:hAnsi="楷体" w:eastAsia="方正小标宋简体"/>
          <w:color w:val="333333"/>
          <w:sz w:val="44"/>
          <w:szCs w:val="44"/>
        </w:rPr>
      </w:pPr>
    </w:p>
    <w:p>
      <w:pPr>
        <w:spacing w:line="580" w:lineRule="exact"/>
        <w:jc w:val="center"/>
        <w:rPr>
          <w:rFonts w:hint="eastAsia" w:ascii="方正小标宋简体" w:hAnsi="楷体" w:eastAsia="方正小标宋简体"/>
          <w:color w:val="333333"/>
          <w:sz w:val="44"/>
          <w:szCs w:val="44"/>
          <w:lang w:val="en-US" w:eastAsia="zh-CN"/>
        </w:rPr>
      </w:pPr>
      <w:r>
        <w:rPr>
          <w:rFonts w:hint="eastAsia" w:ascii="方正小标宋简体" w:hAnsi="楷体" w:eastAsia="方正小标宋简体"/>
          <w:color w:val="333333"/>
          <w:sz w:val="44"/>
          <w:szCs w:val="44"/>
          <w:lang w:eastAsia="zh-CN"/>
        </w:rPr>
        <w:t>“济南民营企业100强”</w:t>
      </w:r>
      <w:r>
        <w:rPr>
          <w:rFonts w:hint="eastAsia" w:ascii="方正小标宋简体" w:hAnsi="楷体" w:eastAsia="方正小标宋简体"/>
          <w:color w:val="333333"/>
          <w:sz w:val="44"/>
          <w:szCs w:val="44"/>
          <w:lang w:val="en-US" w:eastAsia="zh-CN"/>
        </w:rPr>
        <w:t>系列榜单</w:t>
      </w:r>
    </w:p>
    <w:p>
      <w:pPr>
        <w:spacing w:line="580" w:lineRule="exact"/>
        <w:jc w:val="center"/>
        <w:rPr>
          <w:rFonts w:ascii="方正小标宋简体" w:hAnsi="楷体" w:eastAsia="方正小标宋简体"/>
          <w:color w:val="333333"/>
          <w:sz w:val="44"/>
          <w:szCs w:val="44"/>
        </w:rPr>
      </w:pPr>
      <w:r>
        <w:rPr>
          <w:rFonts w:hint="eastAsia" w:ascii="方正小标宋简体" w:hAnsi="楷体" w:eastAsia="方正小标宋简体"/>
          <w:color w:val="333333"/>
          <w:sz w:val="44"/>
          <w:szCs w:val="44"/>
        </w:rPr>
        <w:t>申报发布活动工作推进组名单</w:t>
      </w:r>
    </w:p>
    <w:p>
      <w:pPr>
        <w:spacing w:line="580" w:lineRule="exact"/>
        <w:jc w:val="center"/>
        <w:rPr>
          <w:rFonts w:ascii="方正小标宋简体" w:hAnsi="楷体" w:eastAsia="方正小标宋简体"/>
          <w:color w:val="333333"/>
          <w:sz w:val="44"/>
          <w:szCs w:val="44"/>
        </w:rPr>
      </w:pPr>
    </w:p>
    <w:p>
      <w:pPr>
        <w:spacing w:line="580" w:lineRule="exact"/>
        <w:ind w:firstLine="640" w:firstLineChars="2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组  长：</w:t>
      </w:r>
      <w:r>
        <w:rPr>
          <w:rFonts w:hint="eastAsia" w:ascii="仿宋_GB2312" w:hAnsi="仿宋_GB2312" w:eastAsia="仿宋_GB2312" w:cs="仿宋_GB2312"/>
          <w:kern w:val="0"/>
          <w:sz w:val="32"/>
          <w:szCs w:val="32"/>
          <w:lang w:val="en-US" w:eastAsia="zh-CN" w:bidi="ar-SA"/>
        </w:rPr>
        <w:t>潘荣庆  市民营经济发展局局长</w:t>
      </w:r>
    </w:p>
    <w:p>
      <w:pPr>
        <w:spacing w:line="580" w:lineRule="exact"/>
        <w:ind w:firstLine="640" w:firstLineChars="200"/>
        <w:jc w:val="left"/>
        <w:rPr>
          <w:rFonts w:hint="default"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kern w:val="0"/>
          <w:sz w:val="32"/>
          <w:szCs w:val="32"/>
          <w:lang w:val="en-US" w:eastAsia="zh-CN" w:bidi="ar-SA"/>
        </w:rPr>
        <w:t xml:space="preserve">        刘  佳  市工商联主席</w:t>
      </w:r>
    </w:p>
    <w:p>
      <w:pPr>
        <w:spacing w:line="580" w:lineRule="exact"/>
        <w:ind w:firstLine="640" w:firstLineChars="2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成  员：</w:t>
      </w:r>
      <w:r>
        <w:rPr>
          <w:rFonts w:hint="eastAsia" w:ascii="仿宋_GB2312" w:hAnsi="仿宋_GB2312" w:eastAsia="仿宋_GB2312" w:cs="仿宋_GB2312"/>
          <w:kern w:val="0"/>
          <w:sz w:val="32"/>
          <w:szCs w:val="32"/>
          <w:lang w:val="en-US" w:eastAsia="zh-CN" w:bidi="ar-SA"/>
        </w:rPr>
        <w:t>郭永桂</w:t>
      </w:r>
      <w:r>
        <w:rPr>
          <w:rFonts w:hint="eastAsia" w:ascii="仿宋_GB2312" w:hAnsi="仿宋_GB2312" w:eastAsia="仿宋_GB2312" w:cs="仿宋_GB2312"/>
          <w:kern w:val="0"/>
          <w:sz w:val="32"/>
          <w:szCs w:val="32"/>
          <w:lang w:val="zh-CN" w:eastAsia="zh-CN" w:bidi="ar-SA"/>
        </w:rPr>
        <w:t xml:space="preserve">  市发展和改革委党组成员、</w:t>
      </w:r>
      <w:r>
        <w:rPr>
          <w:rFonts w:hint="eastAsia" w:ascii="仿宋_GB2312" w:hAnsi="仿宋_GB2312" w:eastAsia="仿宋_GB2312" w:cs="仿宋_GB2312"/>
          <w:kern w:val="0"/>
          <w:sz w:val="32"/>
          <w:szCs w:val="32"/>
          <w:lang w:val="en-US" w:eastAsia="zh-CN" w:bidi="ar-SA"/>
        </w:rPr>
        <w:t>正处级领导干部</w:t>
      </w:r>
    </w:p>
    <w:p>
      <w:pPr>
        <w:spacing w:line="580" w:lineRule="exact"/>
        <w:ind w:right="-218" w:rightChars="-104" w:firstLine="1920" w:firstLineChars="600"/>
        <w:jc w:val="left"/>
        <w:rPr>
          <w:rFonts w:hint="default" w:ascii="仿宋_GB2312" w:hAnsi="仿宋_GB2312" w:eastAsia="仿宋_GB2312" w:cs="仿宋_GB2312"/>
          <w:kern w:val="0"/>
          <w:sz w:val="32"/>
          <w:szCs w:val="32"/>
          <w:lang w:val="en-US" w:eastAsia="zh-CN" w:bidi="ar-SA"/>
        </w:rPr>
      </w:pPr>
      <w:r>
        <w:rPr>
          <w:rFonts w:hint="eastAsia" w:ascii="仿宋_GB2312" w:hAnsi="仿宋" w:eastAsia="仿宋_GB2312"/>
          <w:kern w:val="0"/>
          <w:sz w:val="32"/>
          <w:szCs w:val="32"/>
          <w:lang w:val="en-US" w:eastAsia="zh-CN"/>
        </w:rPr>
        <w:t>王  芳</w:t>
      </w:r>
      <w:r>
        <w:rPr>
          <w:rFonts w:hint="eastAsia" w:ascii="仿宋_GB2312" w:hAnsi="仿宋_GB2312" w:eastAsia="仿宋_GB2312" w:cs="仿宋_GB2312"/>
          <w:kern w:val="0"/>
          <w:sz w:val="32"/>
          <w:szCs w:val="32"/>
          <w:lang w:val="en-US" w:eastAsia="zh-CN" w:bidi="ar-SA"/>
        </w:rPr>
        <w:t xml:space="preserve">  市科学和技术局党组成员、副局长</w:t>
      </w:r>
    </w:p>
    <w:p>
      <w:pPr>
        <w:spacing w:line="580" w:lineRule="exact"/>
        <w:ind w:right="-218" w:rightChars="-104"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魏  斌</w:t>
      </w:r>
      <w:r>
        <w:rPr>
          <w:rFonts w:hint="eastAsia" w:ascii="仿宋_GB2312" w:hAnsi="仿宋_GB2312" w:eastAsia="仿宋_GB2312" w:cs="仿宋_GB2312"/>
          <w:kern w:val="0"/>
          <w:sz w:val="32"/>
          <w:szCs w:val="32"/>
          <w:lang w:val="zh-CN" w:eastAsia="zh-CN" w:bidi="ar-SA"/>
        </w:rPr>
        <w:t xml:space="preserve">  市工业和信息化局党组副书记、副局长</w:t>
      </w:r>
    </w:p>
    <w:p>
      <w:pPr>
        <w:spacing w:line="580" w:lineRule="exact"/>
        <w:ind w:right="-218" w:rightChars="-104" w:firstLine="1920" w:firstLineChars="6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孟昭华  市人社局党组成员、副局级领导干部</w:t>
      </w:r>
    </w:p>
    <w:p>
      <w:pPr>
        <w:spacing w:line="580" w:lineRule="exact"/>
        <w:ind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 xml:space="preserve">毕泗柏  </w:t>
      </w:r>
      <w:r>
        <w:rPr>
          <w:rFonts w:hint="eastAsia" w:ascii="仿宋_GB2312" w:hAnsi="仿宋_GB2312" w:eastAsia="仿宋_GB2312" w:cs="仿宋_GB2312"/>
          <w:kern w:val="0"/>
          <w:sz w:val="32"/>
          <w:szCs w:val="32"/>
          <w:lang w:val="en-US" w:eastAsia="zh-CN" w:bidi="ar-SA"/>
        </w:rPr>
        <w:t>市生态环境局副局长</w:t>
      </w:r>
    </w:p>
    <w:p>
      <w:pPr>
        <w:spacing w:line="580" w:lineRule="exact"/>
        <w:ind w:firstLine="1920" w:firstLineChars="6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辛  平</w:t>
      </w:r>
      <w:r>
        <w:rPr>
          <w:rFonts w:hint="eastAsia" w:ascii="仿宋_GB2312" w:hAnsi="仿宋_GB2312" w:eastAsia="仿宋_GB2312" w:cs="仿宋_GB2312"/>
          <w:kern w:val="0"/>
          <w:sz w:val="32"/>
          <w:szCs w:val="32"/>
          <w:lang w:val="zh-CN" w:eastAsia="zh-CN" w:bidi="ar-SA"/>
        </w:rPr>
        <w:t xml:space="preserve">  市农业农村局</w:t>
      </w:r>
      <w:r>
        <w:rPr>
          <w:rFonts w:hint="eastAsia" w:ascii="仿宋_GB2312" w:hAnsi="仿宋_GB2312" w:eastAsia="仿宋_GB2312" w:cs="仿宋_GB2312"/>
          <w:kern w:val="0"/>
          <w:sz w:val="32"/>
          <w:szCs w:val="32"/>
          <w:lang w:val="en-US" w:eastAsia="zh-CN" w:bidi="ar-SA"/>
        </w:rPr>
        <w:t>副局级领导干部</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张承喜  市商务局党组成员、总经济师</w:t>
      </w:r>
    </w:p>
    <w:p>
      <w:pPr>
        <w:spacing w:line="580" w:lineRule="exact"/>
        <w:ind w:firstLine="1920" w:firstLineChars="600"/>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王连华  市应急管理局党组成员、副局长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王圣水  市市场监管局副局级领导干部</w:t>
      </w:r>
    </w:p>
    <w:p>
      <w:pPr>
        <w:spacing w:line="580" w:lineRule="exact"/>
        <w:ind w:firstLine="1920" w:firstLineChars="600"/>
        <w:jc w:val="left"/>
        <w:rPr>
          <w:rFonts w:hint="eastAsia" w:ascii="仿宋_GB2312" w:hAnsi="仿宋_GB2312" w:eastAsia="仿宋_GB2312" w:cs="仿宋_GB2312"/>
          <w:kern w:val="0"/>
          <w:sz w:val="32"/>
          <w:szCs w:val="32"/>
          <w:highlight w:val="none"/>
          <w:lang w:val="zh-CN" w:eastAsia="zh-CN" w:bidi="ar-SA"/>
        </w:rPr>
      </w:pPr>
      <w:r>
        <w:rPr>
          <w:rFonts w:hint="eastAsia" w:ascii="仿宋_GB2312" w:hAnsi="仿宋_GB2312" w:eastAsia="仿宋_GB2312" w:cs="仿宋_GB2312"/>
          <w:kern w:val="0"/>
          <w:sz w:val="32"/>
          <w:szCs w:val="32"/>
          <w:highlight w:val="none"/>
          <w:lang w:val="zh-CN" w:eastAsia="zh-CN" w:bidi="ar-SA"/>
        </w:rPr>
        <w:t>张  涛  市民营经济发展局党组成员、副局长</w:t>
      </w:r>
    </w:p>
    <w:p>
      <w:pPr>
        <w:spacing w:line="580" w:lineRule="exact"/>
        <w:ind w:firstLine="1920" w:firstLineChars="600"/>
        <w:jc w:val="left"/>
        <w:rPr>
          <w:rFonts w:hint="eastAsia" w:ascii="仿宋_GB2312" w:hAnsi="仿宋_GB2312" w:eastAsia="仿宋_GB2312" w:cs="仿宋_GB2312"/>
          <w:kern w:val="0"/>
          <w:sz w:val="32"/>
          <w:szCs w:val="32"/>
          <w:highlight w:val="none"/>
          <w:lang w:val="zh-CN" w:eastAsia="zh-CN" w:bidi="ar-SA"/>
        </w:rPr>
      </w:pPr>
      <w:r>
        <w:rPr>
          <w:rFonts w:hint="eastAsia" w:ascii="仿宋_GB2312" w:hAnsi="仿宋_GB2312" w:eastAsia="仿宋_GB2312" w:cs="仿宋_GB2312"/>
          <w:kern w:val="0"/>
          <w:sz w:val="32"/>
          <w:szCs w:val="32"/>
          <w:highlight w:val="none"/>
          <w:lang w:val="zh-CN" w:eastAsia="zh-CN" w:bidi="ar-SA"/>
        </w:rPr>
        <w:t>孙家平  市税务局党委委员、总会计师</w:t>
      </w:r>
    </w:p>
    <w:p>
      <w:pPr>
        <w:spacing w:line="580" w:lineRule="exact"/>
        <w:ind w:firstLine="640" w:firstLineChars="2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 xml:space="preserve">        胡振宇  市工商联党组成员、副主席</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武  毅  历下区区委常委、副区长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孟庆顺  市中区区委常委、副区长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肖  兵  槐荫区副区长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孙培梁</w:t>
      </w:r>
      <w:r>
        <w:rPr>
          <w:rFonts w:hint="eastAsia" w:ascii="仿宋_GB2312" w:hAnsi="仿宋_GB2312" w:eastAsia="仿宋_GB2312" w:cs="仿宋_GB2312"/>
          <w:kern w:val="0"/>
          <w:sz w:val="32"/>
          <w:szCs w:val="32"/>
          <w:lang w:val="zh-CN" w:eastAsia="zh-CN" w:bidi="ar-SA"/>
        </w:rPr>
        <w:t xml:space="preserve">  天桥区副区长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高  博  历城区</w:t>
      </w:r>
      <w:r>
        <w:rPr>
          <w:rFonts w:hint="eastAsia" w:ascii="仿宋_GB2312" w:hAnsi="仿宋_GB2312" w:eastAsia="仿宋_GB2312" w:cs="仿宋_GB2312"/>
          <w:kern w:val="0"/>
          <w:sz w:val="32"/>
          <w:szCs w:val="32"/>
          <w:lang w:val="en-US" w:eastAsia="zh-CN" w:bidi="ar-SA"/>
        </w:rPr>
        <w:t>区委常委、</w:t>
      </w:r>
      <w:r>
        <w:rPr>
          <w:rFonts w:hint="eastAsia" w:ascii="仿宋_GB2312" w:hAnsi="仿宋_GB2312" w:eastAsia="仿宋_GB2312" w:cs="仿宋_GB2312"/>
          <w:kern w:val="0"/>
          <w:sz w:val="32"/>
          <w:szCs w:val="32"/>
          <w:lang w:val="zh-CN" w:eastAsia="zh-CN" w:bidi="ar-SA"/>
        </w:rPr>
        <w:t>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张广大  长清区区委常委、副区长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李  琦  章丘区区委常委、副区长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陈  潇  济阳区副区长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付  华  莱芜区区委常委、副区长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高  宇  钢城区区委常委、副区长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李仁锋  平阴县副县长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王光芹  商河县县委常委、副县长</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陈安彪  高新区党工委委员、管委会副主任</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党明虎</w:t>
      </w:r>
      <w:r>
        <w:rPr>
          <w:rFonts w:hint="eastAsia" w:ascii="仿宋_GB2312" w:hAnsi="仿宋_GB2312" w:eastAsia="仿宋_GB2312" w:cs="仿宋_GB2312"/>
          <w:kern w:val="0"/>
          <w:sz w:val="32"/>
          <w:szCs w:val="32"/>
          <w:lang w:val="zh-CN" w:eastAsia="zh-CN" w:bidi="ar-SA"/>
        </w:rPr>
        <w:t xml:space="preserve">  南部山区党工委委员、管委会副主任</w:t>
      </w:r>
    </w:p>
    <w:p>
      <w:pPr>
        <w:spacing w:line="580" w:lineRule="exact"/>
        <w:ind w:firstLine="1920" w:firstLineChars="600"/>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徐春义</w:t>
      </w:r>
      <w:r>
        <w:rPr>
          <w:rFonts w:hint="eastAsia" w:ascii="仿宋_GB2312" w:hAnsi="仿宋_GB2312" w:eastAsia="仿宋_GB2312" w:cs="仿宋_GB2312"/>
          <w:kern w:val="0"/>
          <w:sz w:val="32"/>
          <w:szCs w:val="32"/>
          <w:lang w:val="zh-CN" w:eastAsia="zh-CN" w:bidi="ar-SA"/>
        </w:rPr>
        <w:t xml:space="preserve">  起步区党工委委员、管委会副主任</w:t>
      </w:r>
    </w:p>
    <w:p>
      <w:pPr>
        <w:spacing w:line="580" w:lineRule="exact"/>
        <w:ind w:firstLine="640" w:firstLineChars="200"/>
        <w:jc w:val="left"/>
        <w:rPr>
          <w:rFonts w:hint="eastAsia" w:ascii="仿宋_GB2312" w:hAnsi="仿宋_GB2312" w:eastAsia="仿宋_GB2312" w:cs="仿宋_GB2312"/>
          <w:kern w:val="0"/>
          <w:sz w:val="32"/>
          <w:szCs w:val="32"/>
          <w:lang w:val="zh-CN" w:eastAsia="zh-CN" w:bidi="ar-SA"/>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r>
        <w:rPr>
          <w:rFonts w:ascii="方正小标宋简体" w:hAnsi="楷体" w:eastAsia="方正小标宋简体"/>
          <w:color w:val="333333"/>
          <w:sz w:val="44"/>
          <w:szCs w:val="44"/>
        </w:rPr>
        <w:br w:type="page"/>
      </w:r>
    </w:p>
    <w:p>
      <w:pPr>
        <w:spacing w:line="580" w:lineRule="exact"/>
        <w:jc w:val="left"/>
        <w:rPr>
          <w:rFonts w:ascii="黑体" w:hAnsi="黑体" w:eastAsia="黑体" w:cs="黑体"/>
          <w:color w:val="333333"/>
          <w:sz w:val="32"/>
          <w:szCs w:val="32"/>
        </w:rPr>
      </w:pPr>
      <w:r>
        <w:rPr>
          <w:rFonts w:hint="eastAsia" w:ascii="黑体" w:hAnsi="黑体" w:eastAsia="黑体" w:cs="黑体"/>
          <w:color w:val="333333"/>
          <w:sz w:val="32"/>
          <w:szCs w:val="32"/>
        </w:rPr>
        <w:t>附件2</w:t>
      </w:r>
    </w:p>
    <w:p>
      <w:pPr>
        <w:spacing w:line="580" w:lineRule="exact"/>
        <w:jc w:val="center"/>
        <w:rPr>
          <w:rFonts w:ascii="方正小标宋简体" w:hAnsi="楷体" w:eastAsia="方正小标宋简体"/>
          <w:color w:val="333333"/>
          <w:sz w:val="44"/>
          <w:szCs w:val="44"/>
        </w:rPr>
      </w:pPr>
    </w:p>
    <w:p>
      <w:pPr>
        <w:spacing w:line="580" w:lineRule="exact"/>
        <w:jc w:val="center"/>
        <w:rPr>
          <w:rFonts w:ascii="方正小标宋简体" w:hAnsi="楷体" w:eastAsia="方正小标宋简体"/>
          <w:color w:val="333333"/>
          <w:sz w:val="44"/>
          <w:szCs w:val="44"/>
        </w:rPr>
      </w:pPr>
      <w:r>
        <w:rPr>
          <w:rFonts w:hint="eastAsia" w:ascii="方正小标宋简体" w:hAnsi="楷体" w:eastAsia="方正小标宋简体"/>
          <w:color w:val="333333"/>
          <w:sz w:val="44"/>
          <w:szCs w:val="44"/>
        </w:rPr>
        <w:t>202</w:t>
      </w:r>
      <w:r>
        <w:rPr>
          <w:rFonts w:hint="eastAsia" w:ascii="方正小标宋简体" w:hAnsi="楷体" w:eastAsia="方正小标宋简体"/>
          <w:color w:val="333333"/>
          <w:sz w:val="44"/>
          <w:szCs w:val="44"/>
          <w:lang w:val="en-US" w:eastAsia="zh-CN"/>
        </w:rPr>
        <w:t>3</w:t>
      </w:r>
      <w:r>
        <w:rPr>
          <w:rFonts w:hint="eastAsia" w:ascii="方正小标宋简体" w:hAnsi="楷体" w:eastAsia="方正小标宋简体"/>
          <w:color w:val="333333"/>
          <w:sz w:val="44"/>
          <w:szCs w:val="44"/>
        </w:rPr>
        <w:t>年</w:t>
      </w:r>
      <w:r>
        <w:rPr>
          <w:rFonts w:hint="eastAsia" w:ascii="方正小标宋简体" w:hAnsi="楷体" w:eastAsia="方正小标宋简体"/>
          <w:color w:val="333333"/>
          <w:sz w:val="44"/>
          <w:szCs w:val="44"/>
          <w:lang w:eastAsia="zh-CN"/>
        </w:rPr>
        <w:t>“济南民营企业100强”</w:t>
      </w:r>
      <w:r>
        <w:rPr>
          <w:rFonts w:hint="eastAsia" w:ascii="方正小标宋简体" w:hAnsi="楷体" w:eastAsia="方正小标宋简体"/>
          <w:color w:val="333333"/>
          <w:sz w:val="44"/>
          <w:szCs w:val="44"/>
        </w:rPr>
        <w:t>申报</w:t>
      </w:r>
    </w:p>
    <w:p>
      <w:pPr>
        <w:spacing w:line="580" w:lineRule="exact"/>
        <w:jc w:val="center"/>
        <w:rPr>
          <w:rFonts w:ascii="方正小标宋简体" w:hAnsi="楷体" w:eastAsia="方正小标宋简体"/>
          <w:color w:val="333333"/>
          <w:sz w:val="44"/>
          <w:szCs w:val="44"/>
        </w:rPr>
      </w:pPr>
      <w:r>
        <w:rPr>
          <w:rFonts w:hint="eastAsia" w:ascii="方正小标宋简体" w:hAnsi="楷体" w:eastAsia="方正小标宋简体"/>
          <w:color w:val="333333"/>
          <w:sz w:val="44"/>
          <w:szCs w:val="44"/>
        </w:rPr>
        <w:t>发布活动工作专班名单</w:t>
      </w:r>
    </w:p>
    <w:p>
      <w:pPr>
        <w:spacing w:line="580" w:lineRule="exact"/>
        <w:jc w:val="center"/>
        <w:rPr>
          <w:rFonts w:ascii="方正小标宋简体" w:hAnsi="楷体" w:eastAsia="方正小标宋简体"/>
          <w:color w:val="333333"/>
          <w:sz w:val="44"/>
          <w:szCs w:val="44"/>
        </w:rPr>
      </w:pPr>
    </w:p>
    <w:p>
      <w:pPr>
        <w:spacing w:line="580" w:lineRule="exact"/>
        <w:ind w:firstLine="640" w:firstLineChars="2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组  长：张  涛  市民营经济发展局党组成员、副局长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胡振宇  市工商联党组成员、副主席</w:t>
      </w:r>
    </w:p>
    <w:p>
      <w:pPr>
        <w:spacing w:line="580" w:lineRule="exact"/>
        <w:ind w:firstLine="640" w:firstLineChars="2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成  员：魏淑平  市</w:t>
      </w:r>
      <w:r>
        <w:rPr>
          <w:rFonts w:hint="eastAsia" w:ascii="仿宋_GB2312" w:hAnsi="仿宋" w:eastAsia="仿宋_GB2312"/>
          <w:kern w:val="0"/>
          <w:sz w:val="32"/>
          <w:szCs w:val="32"/>
          <w:lang w:val="en-US" w:eastAsia="zh-CN"/>
        </w:rPr>
        <w:t>发改委</w:t>
      </w:r>
      <w:r>
        <w:rPr>
          <w:rFonts w:hint="eastAsia" w:ascii="仿宋_GB2312" w:hAnsi="仿宋" w:eastAsia="仿宋_GB2312"/>
          <w:kern w:val="0"/>
          <w:sz w:val="32"/>
          <w:szCs w:val="32"/>
          <w:lang w:val="zh-CN" w:eastAsia="zh-CN"/>
        </w:rPr>
        <w:t>社会信用体系建设处处长</w:t>
      </w:r>
    </w:p>
    <w:p>
      <w:pPr>
        <w:spacing w:line="580" w:lineRule="exact"/>
        <w:ind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乔志平  市科技局高新处</w:t>
      </w:r>
    </w:p>
    <w:p>
      <w:pPr>
        <w:spacing w:line="580" w:lineRule="exact"/>
        <w:ind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张继保  市工信局</w:t>
      </w:r>
      <w:r>
        <w:rPr>
          <w:rFonts w:hint="eastAsia" w:ascii="仿宋_GB2312" w:hAnsi="仿宋" w:eastAsia="仿宋_GB2312"/>
          <w:kern w:val="0"/>
          <w:sz w:val="32"/>
          <w:szCs w:val="32"/>
          <w:lang w:val="zh-CN" w:eastAsia="zh-CN"/>
        </w:rPr>
        <w:t>运行监测协调处处长</w:t>
      </w:r>
    </w:p>
    <w:p>
      <w:pPr>
        <w:spacing w:line="580" w:lineRule="exact"/>
        <w:ind w:firstLine="1920" w:firstLineChars="600"/>
        <w:jc w:val="left"/>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zh-CN" w:eastAsia="zh-CN"/>
        </w:rPr>
        <w:t>崔旭峰  市</w:t>
      </w:r>
      <w:r>
        <w:rPr>
          <w:rFonts w:hint="eastAsia" w:ascii="仿宋_GB2312" w:hAnsi="仿宋" w:eastAsia="仿宋_GB2312"/>
          <w:kern w:val="0"/>
          <w:sz w:val="32"/>
          <w:szCs w:val="32"/>
          <w:lang w:val="en-US" w:eastAsia="zh-CN"/>
        </w:rPr>
        <w:t>工信局</w:t>
      </w:r>
      <w:r>
        <w:rPr>
          <w:rFonts w:hint="eastAsia" w:ascii="仿宋_GB2312" w:hAnsi="仿宋" w:eastAsia="仿宋_GB2312"/>
          <w:kern w:val="0"/>
          <w:sz w:val="32"/>
          <w:szCs w:val="32"/>
          <w:lang w:val="zh-CN" w:eastAsia="zh-CN"/>
        </w:rPr>
        <w:t>中小企业发展处处长</w:t>
      </w:r>
    </w:p>
    <w:p>
      <w:pPr>
        <w:spacing w:line="580" w:lineRule="exact"/>
        <w:ind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刘永璋  市人社局劳动关系处副处长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_GB2312" w:eastAsia="仿宋_GB2312" w:cs="仿宋_GB2312"/>
          <w:kern w:val="0"/>
          <w:sz w:val="32"/>
          <w:szCs w:val="32"/>
          <w:lang w:val="en-US" w:eastAsia="zh-CN" w:bidi="ar-SA"/>
        </w:rPr>
        <w:t>徐广亮  市生态环境局政策法规处处长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刘卫国  市农业农村局产业发展处负责人</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朱世玉  市商务局流通业发展处处长</w:t>
      </w:r>
    </w:p>
    <w:p>
      <w:pPr>
        <w:spacing w:line="580" w:lineRule="exact"/>
        <w:ind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李  彦  市应急管理局调查评估统计处副处长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韩继军  市市场监管局信用</w:t>
      </w:r>
      <w:r>
        <w:rPr>
          <w:rFonts w:hint="eastAsia" w:ascii="仿宋_GB2312" w:hAnsi="仿宋" w:eastAsia="仿宋_GB2312"/>
          <w:kern w:val="0"/>
          <w:sz w:val="32"/>
          <w:szCs w:val="32"/>
          <w:lang w:val="en-US" w:eastAsia="zh-CN"/>
        </w:rPr>
        <w:t>监管</w:t>
      </w:r>
      <w:r>
        <w:rPr>
          <w:rFonts w:hint="eastAsia" w:ascii="仿宋_GB2312" w:hAnsi="仿宋" w:eastAsia="仿宋_GB2312"/>
          <w:kern w:val="0"/>
          <w:sz w:val="32"/>
          <w:szCs w:val="32"/>
          <w:lang w:val="zh-CN" w:eastAsia="zh-CN"/>
        </w:rPr>
        <w:t>处处长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裴  伶  市民营经济发展局统计评价处处长</w:t>
      </w:r>
    </w:p>
    <w:p>
      <w:pPr>
        <w:spacing w:line="580" w:lineRule="exact"/>
        <w:ind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范玉民</w:t>
      </w:r>
      <w:r>
        <w:rPr>
          <w:rFonts w:hint="eastAsia" w:ascii="仿宋_GB2312" w:hAnsi="仿宋" w:eastAsia="仿宋_GB2312"/>
          <w:kern w:val="0"/>
          <w:sz w:val="32"/>
          <w:szCs w:val="32"/>
          <w:lang w:val="zh-CN" w:eastAsia="zh-CN"/>
        </w:rPr>
        <w:t xml:space="preserve">  市税务局税收风险管理局</w:t>
      </w:r>
      <w:r>
        <w:rPr>
          <w:rFonts w:hint="eastAsia" w:ascii="仿宋_GB2312" w:hAnsi="仿宋" w:eastAsia="仿宋_GB2312"/>
          <w:kern w:val="0"/>
          <w:sz w:val="32"/>
          <w:szCs w:val="32"/>
          <w:lang w:val="en-US" w:eastAsia="zh-CN"/>
        </w:rPr>
        <w:t>副局长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康  涛  市工商联经济处副处长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吕  新  历下区民营经济局副局长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杨  森  市中区民营经济服务中心副主任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韩  伟  槐荫区信息产业发展服务中心副主任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赵思菲  天桥区民营经济发展中心主任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张苗苗  历城区中小企业公共服务中心主任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朱孝勇  长清区商务服务中心主任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贾熙勇  章丘区工业和信息化局副局长</w:t>
      </w:r>
    </w:p>
    <w:p>
      <w:pPr>
        <w:spacing w:line="580" w:lineRule="exact"/>
        <w:ind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王树增</w:t>
      </w:r>
      <w:r>
        <w:rPr>
          <w:rFonts w:hint="eastAsia" w:ascii="仿宋_GB2312" w:hAnsi="仿宋" w:eastAsia="仿宋_GB2312"/>
          <w:kern w:val="0"/>
          <w:sz w:val="32"/>
          <w:szCs w:val="32"/>
          <w:lang w:val="zh-CN" w:eastAsia="zh-CN"/>
        </w:rPr>
        <w:t xml:space="preserve">  济阳区</w:t>
      </w:r>
      <w:bookmarkStart w:id="3" w:name="_GoBack"/>
      <w:bookmarkEnd w:id="3"/>
      <w:r>
        <w:rPr>
          <w:rFonts w:hint="eastAsia" w:ascii="仿宋_GB2312" w:hAnsi="仿宋" w:eastAsia="仿宋_GB2312"/>
          <w:kern w:val="0"/>
          <w:sz w:val="32"/>
          <w:szCs w:val="32"/>
          <w:lang w:val="zh-CN" w:eastAsia="zh-CN"/>
        </w:rPr>
        <w:t>民营经济发展中心主任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张  俊  莱芜区民营经济发展服务中心主任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刘化敏  钢城区区中小企业发展中心副主任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姚国杰  平阴县民营经济局副局长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南开新  商河县工信局副局长</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王从磊  高新区管委会发改科经部工信办副主任</w:t>
      </w:r>
    </w:p>
    <w:p>
      <w:pPr>
        <w:spacing w:line="580" w:lineRule="exact"/>
        <w:ind w:firstLine="1920" w:firstLineChars="600"/>
        <w:jc w:val="left"/>
        <w:rPr>
          <w:rFonts w:hint="eastAsia" w:ascii="仿宋_GB2312" w:hAnsi="仿宋" w:eastAsia="仿宋_GB2312"/>
          <w:kern w:val="0"/>
          <w:sz w:val="32"/>
          <w:szCs w:val="32"/>
          <w:lang w:val="zh-CN" w:eastAsia="zh-CN"/>
        </w:rPr>
      </w:pPr>
      <w:r>
        <w:rPr>
          <w:rFonts w:hint="eastAsia" w:ascii="仿宋_GB2312" w:hAnsi="仿宋" w:eastAsia="仿宋_GB2312"/>
          <w:kern w:val="0"/>
          <w:sz w:val="32"/>
          <w:szCs w:val="32"/>
          <w:lang w:val="zh-CN" w:eastAsia="zh-CN"/>
        </w:rPr>
        <w:t>徐建利  南部山区规划发展局分管负责人</w:t>
      </w:r>
    </w:p>
    <w:p>
      <w:pPr>
        <w:spacing w:line="580" w:lineRule="exact"/>
        <w:ind w:right="-420" w:rightChars="-200" w:firstLine="1920" w:firstLineChars="60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zh-CN" w:eastAsia="zh-CN"/>
        </w:rPr>
        <w:t>郝  姗  起步区</w:t>
      </w:r>
      <w:r>
        <w:rPr>
          <w:rFonts w:hint="eastAsia" w:ascii="仿宋_GB2312" w:hAnsi="仿宋" w:eastAsia="仿宋_GB2312"/>
          <w:kern w:val="0"/>
          <w:sz w:val="32"/>
          <w:szCs w:val="32"/>
          <w:lang w:val="en-US" w:eastAsia="zh-CN"/>
        </w:rPr>
        <w:t>经济发展部商贸发展办公室主任</w:t>
      </w:r>
    </w:p>
    <w:p>
      <w:pPr>
        <w:sectPr>
          <w:pgSz w:w="11906" w:h="16838"/>
          <w:pgMar w:top="1440" w:right="1286" w:bottom="1440" w:left="138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20" w:lineRule="atLeas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20" w:lineRule="atLeast"/>
        <w:rPr>
          <w:rFonts w:hint="eastAsia" w:ascii="黑体" w:hAnsi="黑体" w:eastAsia="黑体" w:cs="黑体"/>
          <w:sz w:val="32"/>
          <w:szCs w:val="32"/>
        </w:rPr>
      </w:pPr>
    </w:p>
    <w:p>
      <w:pPr>
        <w:spacing w:line="520" w:lineRule="atLeast"/>
        <w:jc w:val="center"/>
        <w:outlineLvl w:val="0"/>
        <w:rPr>
          <w:rFonts w:hint="eastAsia" w:ascii="楷体_GB2312" w:eastAsia="楷体_GB2312"/>
          <w:b/>
          <w:bCs/>
          <w:sz w:val="52"/>
          <w:lang w:eastAsia="zh-CN"/>
        </w:rPr>
      </w:pPr>
      <w:r>
        <w:rPr>
          <w:rFonts w:hint="eastAsia" w:ascii="楷体_GB2312" w:eastAsia="楷体_GB2312"/>
          <w:b/>
          <w:bCs/>
          <w:sz w:val="52"/>
        </w:rPr>
        <w:t>202</w:t>
      </w:r>
      <w:r>
        <w:rPr>
          <w:rFonts w:hint="eastAsia" w:ascii="楷体_GB2312" w:eastAsia="楷体_GB2312"/>
          <w:b/>
          <w:bCs/>
          <w:sz w:val="52"/>
          <w:lang w:val="en-US" w:eastAsia="zh-CN"/>
        </w:rPr>
        <w:t>3</w:t>
      </w:r>
      <w:r>
        <w:rPr>
          <w:rFonts w:hint="eastAsia" w:ascii="楷体_GB2312" w:eastAsia="楷体_GB2312"/>
          <w:b/>
          <w:bCs/>
          <w:sz w:val="52"/>
        </w:rPr>
        <w:t>年</w:t>
      </w:r>
      <w:r>
        <w:rPr>
          <w:rFonts w:hint="eastAsia" w:ascii="楷体_GB2312" w:eastAsia="楷体_GB2312"/>
          <w:b/>
          <w:bCs/>
          <w:sz w:val="52"/>
          <w:lang w:eastAsia="zh-CN"/>
        </w:rPr>
        <w:t>“</w:t>
      </w:r>
      <w:r>
        <w:rPr>
          <w:rFonts w:hint="eastAsia" w:ascii="楷体_GB2312" w:eastAsia="楷体_GB2312"/>
          <w:b/>
          <w:bCs/>
          <w:sz w:val="52"/>
          <w:lang w:val="en-US" w:eastAsia="zh-CN"/>
        </w:rPr>
        <w:t>济南民营企业100强</w:t>
      </w:r>
      <w:r>
        <w:rPr>
          <w:rFonts w:hint="eastAsia" w:ascii="楷体_GB2312" w:eastAsia="楷体_GB2312"/>
          <w:b/>
          <w:bCs/>
          <w:sz w:val="52"/>
          <w:lang w:eastAsia="zh-CN"/>
        </w:rPr>
        <w:t>”</w:t>
      </w:r>
    </w:p>
    <w:p>
      <w:pPr>
        <w:spacing w:line="520" w:lineRule="atLeast"/>
        <w:jc w:val="center"/>
        <w:outlineLvl w:val="0"/>
        <w:rPr>
          <w:rFonts w:hint="eastAsia" w:ascii="楷体_GB2312" w:eastAsia="楷体_GB2312"/>
          <w:b/>
          <w:bCs/>
          <w:sz w:val="52"/>
        </w:rPr>
      </w:pPr>
      <w:r>
        <w:rPr>
          <w:rFonts w:hint="eastAsia" w:ascii="楷体_GB2312" w:eastAsia="楷体_GB2312"/>
          <w:b/>
          <w:bCs/>
          <w:sz w:val="52"/>
          <w:lang w:val="en-US" w:eastAsia="zh-CN"/>
        </w:rPr>
        <w:t>系列榜单申报</w:t>
      </w:r>
      <w:r>
        <w:rPr>
          <w:rFonts w:hint="eastAsia" w:ascii="楷体_GB2312" w:eastAsia="楷体_GB2312"/>
          <w:b/>
          <w:bCs/>
          <w:sz w:val="52"/>
        </w:rPr>
        <w:t>表</w:t>
      </w:r>
    </w:p>
    <w:p>
      <w:pPr>
        <w:spacing w:line="520" w:lineRule="atLeast"/>
        <w:rPr>
          <w:rFonts w:hint="eastAsia" w:ascii="楷体_GB2312" w:hAnsi="宋体" w:eastAsia="楷体_GB2312"/>
          <w:b/>
          <w:bCs/>
        </w:rPr>
      </w:pPr>
    </w:p>
    <w:p>
      <w:pPr>
        <w:spacing w:line="520" w:lineRule="atLeast"/>
        <w:rPr>
          <w:rFonts w:hint="eastAsia" w:ascii="楷体_GB2312" w:eastAsia="楷体_GB2312"/>
          <w:b/>
          <w:bCs/>
        </w:rPr>
      </w:pPr>
    </w:p>
    <w:p>
      <w:pPr>
        <w:spacing w:line="700" w:lineRule="exact"/>
        <w:ind w:firstLine="1440" w:firstLineChars="450"/>
        <w:rPr>
          <w:rFonts w:hint="eastAsia" w:ascii="楷体_GB2312" w:eastAsia="楷体_GB2312"/>
          <w:sz w:val="32"/>
        </w:rPr>
      </w:pPr>
      <w:r>
        <w:rPr>
          <w:rFonts w:hint="eastAsia" w:ascii="楷体_GB2312" w:eastAsia="楷体_GB2312"/>
          <w:sz w:val="32"/>
        </w:rPr>
        <w:t>企业名称</w:t>
      </w:r>
      <w:r>
        <w:rPr>
          <w:rFonts w:hint="eastAsia" w:ascii="楷体_GB2312" w:eastAsia="楷体_GB2312"/>
          <w:sz w:val="32"/>
          <w:u w:val="single"/>
        </w:rPr>
        <w:t xml:space="preserve">                       </w:t>
      </w:r>
      <w:r>
        <w:rPr>
          <w:rFonts w:hint="eastAsia" w:ascii="楷体_GB2312" w:eastAsia="楷体_GB2312"/>
          <w:sz w:val="32"/>
        </w:rPr>
        <w:t>（公章）</w:t>
      </w:r>
    </w:p>
    <w:p>
      <w:pPr>
        <w:spacing w:line="700" w:lineRule="exact"/>
        <w:rPr>
          <w:rFonts w:hint="eastAsia" w:ascii="楷体_GB2312" w:eastAsia="楷体_GB2312"/>
          <w:sz w:val="36"/>
        </w:rPr>
      </w:pPr>
    </w:p>
    <w:p>
      <w:pPr>
        <w:pStyle w:val="2"/>
        <w:rPr>
          <w:rFonts w:hint="eastAsia"/>
        </w:rPr>
      </w:pPr>
    </w:p>
    <w:p>
      <w:pPr>
        <w:spacing w:line="700" w:lineRule="exact"/>
        <w:rPr>
          <w:rFonts w:hint="eastAsia" w:ascii="楷体_GB2312" w:eastAsia="楷体_GB2312"/>
          <w:sz w:val="36"/>
        </w:rPr>
      </w:pPr>
    </w:p>
    <w:p>
      <w:pPr>
        <w:spacing w:line="700" w:lineRule="exact"/>
        <w:ind w:firstLine="1440" w:firstLineChars="450"/>
        <w:rPr>
          <w:rFonts w:hint="eastAsia" w:ascii="楷体_GB2312" w:eastAsia="楷体_GB2312"/>
          <w:sz w:val="32"/>
          <w:szCs w:val="32"/>
          <w:u w:val="single"/>
        </w:rPr>
      </w:pPr>
      <w:r>
        <w:rPr>
          <w:rFonts w:hint="eastAsia" w:ascii="楷体_GB2312" w:eastAsia="楷体_GB2312"/>
          <w:sz w:val="32"/>
          <w:szCs w:val="32"/>
        </w:rPr>
        <w:t>企业法定代表人</w:t>
      </w:r>
      <w:r>
        <w:rPr>
          <w:rFonts w:hint="eastAsia" w:ascii="楷体_GB2312" w:eastAsia="楷体_GB2312"/>
          <w:sz w:val="32"/>
          <w:szCs w:val="32"/>
          <w:u w:val="single"/>
        </w:rPr>
        <w:t xml:space="preserve">                 </w:t>
      </w:r>
      <w:r>
        <w:rPr>
          <w:rFonts w:hint="eastAsia" w:ascii="楷体_GB2312" w:eastAsia="楷体_GB2312"/>
          <w:sz w:val="32"/>
          <w:szCs w:val="32"/>
        </w:rPr>
        <w:t>（亲笔签字）</w:t>
      </w:r>
    </w:p>
    <w:p>
      <w:pPr>
        <w:spacing w:line="700" w:lineRule="exact"/>
        <w:ind w:firstLine="1440" w:firstLineChars="450"/>
        <w:rPr>
          <w:rFonts w:hint="eastAsia" w:ascii="楷体_GB2312" w:eastAsia="楷体_GB2312"/>
          <w:sz w:val="32"/>
          <w:szCs w:val="32"/>
        </w:rPr>
      </w:pPr>
    </w:p>
    <w:p>
      <w:pPr>
        <w:spacing w:line="700" w:lineRule="exact"/>
        <w:ind w:firstLine="1440" w:firstLineChars="450"/>
        <w:rPr>
          <w:rFonts w:hint="eastAsia" w:ascii="楷体_GB2312" w:eastAsia="楷体_GB2312"/>
          <w:sz w:val="32"/>
          <w:szCs w:val="32"/>
        </w:rPr>
      </w:pPr>
    </w:p>
    <w:p>
      <w:pPr>
        <w:pStyle w:val="2"/>
        <w:rPr>
          <w:rFonts w:hint="eastAsia"/>
        </w:rPr>
      </w:pPr>
    </w:p>
    <w:p>
      <w:pPr>
        <w:spacing w:line="700" w:lineRule="exact"/>
        <w:ind w:firstLine="1440" w:firstLineChars="450"/>
        <w:rPr>
          <w:rFonts w:hint="eastAsia" w:ascii="楷体_GB2312" w:eastAsia="楷体_GB2312"/>
          <w:sz w:val="32"/>
          <w:szCs w:val="32"/>
          <w:u w:val="single"/>
        </w:rPr>
      </w:pPr>
      <w:r>
        <w:rPr>
          <w:rFonts w:hint="eastAsia" w:ascii="楷体_GB2312" w:eastAsia="楷体_GB2312"/>
          <w:sz w:val="32"/>
          <w:szCs w:val="32"/>
        </w:rPr>
        <w:t>企业填表时间</w:t>
      </w:r>
      <w:r>
        <w:rPr>
          <w:rFonts w:hint="eastAsia" w:ascii="楷体_GB2312" w:eastAsia="楷体_GB2312"/>
          <w:sz w:val="32"/>
          <w:u w:val="single"/>
        </w:rPr>
        <w:t xml:space="preserve">         </w:t>
      </w:r>
      <w:r>
        <w:rPr>
          <w:rFonts w:hint="eastAsia" w:ascii="楷体_GB2312" w:eastAsia="楷体_GB2312"/>
          <w:sz w:val="32"/>
        </w:rPr>
        <w:t>年</w:t>
      </w:r>
      <w:r>
        <w:rPr>
          <w:rFonts w:hint="eastAsia" w:ascii="楷体_GB2312" w:eastAsia="楷体_GB2312"/>
          <w:sz w:val="32"/>
          <w:u w:val="single"/>
        </w:rPr>
        <w:t xml:space="preserve">   </w:t>
      </w:r>
      <w:r>
        <w:rPr>
          <w:rFonts w:hint="eastAsia" w:ascii="楷体_GB2312" w:eastAsia="楷体_GB2312"/>
          <w:sz w:val="32"/>
        </w:rPr>
        <w:t>月</w:t>
      </w:r>
      <w:r>
        <w:rPr>
          <w:rFonts w:hint="eastAsia" w:ascii="楷体_GB2312" w:eastAsia="楷体_GB2312"/>
          <w:sz w:val="32"/>
          <w:u w:val="single"/>
        </w:rPr>
        <w:t xml:space="preserve">   </w:t>
      </w:r>
      <w:r>
        <w:rPr>
          <w:rFonts w:hint="eastAsia" w:ascii="楷体_GB2312" w:eastAsia="楷体_GB2312"/>
          <w:sz w:val="32"/>
        </w:rPr>
        <w:t>日</w:t>
      </w:r>
    </w:p>
    <w:p>
      <w:pPr>
        <w:spacing w:line="700" w:lineRule="exact"/>
        <w:rPr>
          <w:rFonts w:hint="eastAsia" w:ascii="楷体_GB2312" w:eastAsia="楷体_GB2312"/>
          <w:sz w:val="36"/>
        </w:rPr>
      </w:pPr>
    </w:p>
    <w:p>
      <w:pPr>
        <w:spacing w:line="520" w:lineRule="atLeast"/>
        <w:ind w:firstLine="1285" w:firstLineChars="400"/>
        <w:rPr>
          <w:rFonts w:hint="eastAsia" w:ascii="楷体_GB2312" w:eastAsia="楷体_GB2312"/>
          <w:b/>
          <w:bCs/>
          <w:sz w:val="32"/>
        </w:rPr>
      </w:pPr>
    </w:p>
    <w:p>
      <w:pPr>
        <w:spacing w:line="520" w:lineRule="atLeast"/>
        <w:ind w:firstLine="1285" w:firstLineChars="400"/>
        <w:rPr>
          <w:rFonts w:hint="eastAsia" w:ascii="楷体_GB2312" w:eastAsia="楷体_GB2312"/>
          <w:b/>
          <w:bCs/>
          <w:sz w:val="32"/>
        </w:rPr>
      </w:pPr>
    </w:p>
    <w:p>
      <w:pPr>
        <w:spacing w:line="520" w:lineRule="atLeast"/>
        <w:ind w:firstLine="1285" w:firstLineChars="400"/>
        <w:rPr>
          <w:rFonts w:hint="eastAsia" w:ascii="楷体_GB2312" w:eastAsia="楷体_GB2312"/>
          <w:b/>
          <w:bCs/>
          <w:sz w:val="32"/>
        </w:rPr>
      </w:pP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eastAsia" w:ascii="黑体" w:eastAsia="黑体"/>
          <w:bCs/>
          <w:sz w:val="36"/>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eastAsia" w:ascii="黑体" w:eastAsia="黑体"/>
          <w:bCs/>
          <w:sz w:val="36"/>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eastAsia" w:ascii="黑体" w:eastAsia="黑体"/>
          <w:bCs/>
          <w:sz w:val="36"/>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eastAsia" w:ascii="黑体" w:eastAsia="黑体"/>
          <w:bCs/>
          <w:sz w:val="36"/>
          <w:szCs w:val="32"/>
          <w:lang w:val="en-US" w:eastAsia="zh-CN"/>
        </w:rPr>
      </w:pPr>
      <w:r>
        <w:rPr>
          <w:rFonts w:hint="eastAsia" w:ascii="黑体" w:eastAsia="黑体"/>
          <w:bCs/>
          <w:sz w:val="36"/>
          <w:szCs w:val="32"/>
          <w:lang w:val="en-US" w:eastAsia="zh-CN"/>
        </w:rPr>
        <w:t>承 诺 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根据2023年“济南民营企业100强”申报发布活动的相关要求，我单位自愿申报且承诺：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一、所填报的财务指标、经营状况等信息真实、完整，不存在虚假信息。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二、如果所提供的信息存在不真实、不完整的情况，自愿承担相应后果。</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ind w:leftChars="0"/>
        <w:jc w:val="both"/>
        <w:textAlignment w:val="auto"/>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承诺人（加盖公章）：</w:t>
      </w:r>
    </w:p>
    <w:p>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 xml:space="preserve">                              日  期：     年    月     日</w:t>
      </w:r>
    </w:p>
    <w:p>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400" w:lineRule="exact"/>
        <w:ind w:left="0" w:leftChars="0" w:firstLine="0" w:firstLineChars="0"/>
        <w:jc w:val="both"/>
        <w:textAlignment w:val="auto"/>
        <w:rPr>
          <w:rFonts w:hint="eastAsia" w:ascii="宋体" w:hAnsi="宋体" w:cs="宋体"/>
          <w:kern w:val="0"/>
          <w:sz w:val="22"/>
          <w:szCs w:val="22"/>
        </w:rPr>
      </w:pPr>
      <w:r>
        <w:rPr>
          <w:rFonts w:hint="eastAsia" w:ascii="黑体" w:eastAsia="黑体"/>
          <w:bCs/>
          <w:sz w:val="30"/>
        </w:rPr>
        <w:br w:type="page"/>
      </w:r>
      <w:r>
        <w:rPr>
          <w:rFonts w:hint="eastAsia" w:ascii="黑体" w:eastAsia="黑体"/>
          <w:bCs/>
          <w:sz w:val="30"/>
        </w:rPr>
        <w:t>企业所属行业分类表（主要参考国民经济行业分类</w:t>
      </w:r>
      <w:r>
        <w:rPr>
          <w:rFonts w:ascii="黑体" w:eastAsia="黑体"/>
          <w:bCs/>
          <w:sz w:val="30"/>
        </w:rPr>
        <w:t>GB/T 4754-201</w:t>
      </w:r>
      <w:r>
        <w:rPr>
          <w:rFonts w:hint="eastAsia" w:ascii="黑体" w:eastAsia="黑体"/>
          <w:bCs/>
          <w:sz w:val="30"/>
        </w:rPr>
        <w:t>7）</w:t>
      </w:r>
    </w:p>
    <w:p>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ascii="宋体" w:hAnsi="宋体" w:cs="宋体"/>
          <w:kern w:val="0"/>
          <w:sz w:val="22"/>
          <w:szCs w:val="22"/>
        </w:rPr>
        <w:sectPr>
          <w:footerReference r:id="rId5" w:type="default"/>
          <w:pgSz w:w="11906" w:h="16838"/>
          <w:pgMar w:top="1440" w:right="1080" w:bottom="1440" w:left="1080" w:header="851" w:footer="992" w:gutter="0"/>
          <w:pgNumType w:fmt="numberInDash"/>
          <w:cols w:space="720" w:num="1"/>
          <w:docGrid w:type="lines" w:linePitch="312" w:charSpace="0"/>
        </w:sectPr>
      </w:pPr>
    </w:p>
    <w:tbl>
      <w:tblPr>
        <w:tblStyle w:val="8"/>
        <w:tblW w:w="0" w:type="auto"/>
        <w:tblInd w:w="0" w:type="dxa"/>
        <w:tblLayout w:type="fixed"/>
        <w:tblCellMar>
          <w:top w:w="0" w:type="dxa"/>
          <w:left w:w="108" w:type="dxa"/>
          <w:bottom w:w="0" w:type="dxa"/>
          <w:right w:w="108" w:type="dxa"/>
        </w:tblCellMar>
      </w:tblPr>
      <w:tblGrid>
        <w:gridCol w:w="534"/>
        <w:gridCol w:w="2647"/>
      </w:tblGrid>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A</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农、林、牧、渔业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农业</w:t>
            </w:r>
          </w:p>
        </w:tc>
      </w:tr>
      <w:tr>
        <w:tblPrEx>
          <w:tblCellMar>
            <w:top w:w="0" w:type="dxa"/>
            <w:left w:w="108" w:type="dxa"/>
            <w:bottom w:w="0" w:type="dxa"/>
            <w:right w:w="108" w:type="dxa"/>
          </w:tblCellMar>
        </w:tblPrEx>
        <w:trPr>
          <w:trHeight w:val="309"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林业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畜牧业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农、林、牧、渔专业及辅助性活动</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B</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采矿业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煤炭开采和洗选业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石油和天然气开采业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黑色金属矿采选业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有色金属矿采选业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非金属矿采选业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开采专业及辅助性活动</w:t>
            </w:r>
          </w:p>
        </w:tc>
      </w:tr>
      <w:tr>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其他采矿业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C</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农副食品加工业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食品制造业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酒、饮料和精制茶制造业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烟草制品业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纺织业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纺织服装、服饰业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皮革、毛皮、羽毛及其制品和制鞋业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木材加工和木、竹、藤、棕、草制品业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家具制造业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造纸和纸制品业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印刷和记录媒介复制业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文教、工美、体育和娱乐用品制造业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石油、煤炭及其他燃料加工业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化学原料和化学制品制造业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医药制造业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化学纤维制造业</w:t>
            </w:r>
          </w:p>
        </w:tc>
      </w:tr>
      <w:tr>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橡胶和塑料制品业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非金属矿物制品业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黑色金属冶炼和压延加工业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有色金属冶炼和压延加工业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金属制品业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通用设备制造业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专用设备制造业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汽车制造业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铁路、船舶、航空航天和其他运输设备制造业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电气机械和器材制造业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计算机、通信和其他电子设备制造业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仪器仪表制造业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废弃资源综合利用业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金属制品、机械和设备修理业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D</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电力、热力、燃气及水生产和供应业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电力、热力生产和供应业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燃气生产和供应业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水的生产和供应业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E</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房屋建筑业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土木工程建筑业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建筑安装业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建筑装饰、装修和其他建筑业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F</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批发和零售业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批发业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零售业</w:t>
            </w:r>
          </w:p>
        </w:tc>
      </w:tr>
      <w:tr>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G</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交通运输、仓储和邮政业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铁路运输业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道路运输业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水上运输业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航空运输业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管道运输业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hint="eastAsia" w:ascii="宋体" w:hAnsi="宋体" w:cs="宋体"/>
                <w:kern w:val="0"/>
                <w:sz w:val="18"/>
                <w:szCs w:val="18"/>
              </w:rPr>
            </w:pPr>
            <w:r>
              <w:rPr>
                <w:rFonts w:hint="eastAsia" w:ascii="宋体" w:hAnsi="宋体" w:cs="宋体"/>
                <w:kern w:val="0"/>
                <w:sz w:val="18"/>
                <w:szCs w:val="18"/>
              </w:rPr>
              <w:t>58</w:t>
            </w:r>
          </w:p>
        </w:tc>
        <w:tc>
          <w:tcPr>
            <w:tcW w:w="2647" w:type="dxa"/>
            <w:tcBorders>
              <w:top w:val="nil"/>
              <w:left w:val="nil"/>
              <w:bottom w:val="nil"/>
              <w:right w:val="nil"/>
            </w:tcBorders>
            <w:noWrap w:val="0"/>
            <w:vAlign w:val="center"/>
          </w:tcPr>
          <w:p>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多式联动和运输代理业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装卸搬运和仓储业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邮政业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H</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住宿和餐饮业</w:t>
            </w:r>
          </w:p>
        </w:tc>
      </w:tr>
      <w:tr>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住宿业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餐饮业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I</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信息传输、软件和信息技术服务业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电信、广播电视和卫星传输服务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互联网和相关服务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软件和信息技术服务业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J</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金融业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货币金融服务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资本市场服务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保险业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其他金融业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K</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房地产业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房地产业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L</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租赁和商务服务业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租赁业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商务服务业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M</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科学研究和技术服务业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研究和试验发展</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专业技术服务业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科技推广和应用服务业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N</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水利、环境和公共设施管理业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水利管理业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生态保护和环境治理业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公共设施管理业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hint="eastAsia" w:ascii="宋体" w:hAnsi="宋体" w:cs="宋体"/>
                <w:kern w:val="0"/>
                <w:sz w:val="18"/>
                <w:szCs w:val="18"/>
              </w:rPr>
            </w:pPr>
            <w:r>
              <w:rPr>
                <w:rFonts w:hint="eastAsia" w:ascii="宋体" w:hAnsi="宋体" w:cs="宋体"/>
                <w:kern w:val="0"/>
                <w:sz w:val="18"/>
                <w:szCs w:val="18"/>
              </w:rPr>
              <w:t>79</w:t>
            </w:r>
          </w:p>
        </w:tc>
        <w:tc>
          <w:tcPr>
            <w:tcW w:w="2647" w:type="dxa"/>
            <w:tcBorders>
              <w:top w:val="nil"/>
              <w:left w:val="nil"/>
              <w:bottom w:val="nil"/>
              <w:right w:val="nil"/>
            </w:tcBorders>
            <w:noWrap w:val="0"/>
            <w:vAlign w:val="center"/>
          </w:tcPr>
          <w:p>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土地管理业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O</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居民服务、修理和其他服务业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居民服务业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机动车、电子产品和日用产品修理业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P</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教育</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教育</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Q</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卫生和社会工作</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卫生</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社会工作</w:t>
            </w:r>
          </w:p>
        </w:tc>
      </w:tr>
      <w:tr>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R</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文化、体育和娱乐业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新闻和出版业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广播、电视、电影和影视录音制作业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文化艺术业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体育</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90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娱乐业</w:t>
            </w:r>
          </w:p>
        </w:tc>
      </w:tr>
      <w:tr>
        <w:tblPrEx>
          <w:tblCellMar>
            <w:top w:w="0" w:type="dxa"/>
            <w:left w:w="108" w:type="dxa"/>
            <w:bottom w:w="0" w:type="dxa"/>
            <w:right w:w="108" w:type="dxa"/>
          </w:tblCellMar>
        </w:tblPrEx>
        <w:trPr>
          <w:trHeight w:val="270" w:hRule="atLeast"/>
        </w:trPr>
        <w:tc>
          <w:tcPr>
            <w:tcW w:w="3181" w:type="dxa"/>
            <w:gridSpan w:val="2"/>
            <w:noWrap w:val="0"/>
            <w:vAlign w:val="center"/>
          </w:tcPr>
          <w:p>
            <w:pPr>
              <w:widowControl/>
              <w:spacing w:line="320" w:lineRule="exact"/>
              <w:jc w:val="left"/>
              <w:rPr>
                <w:rFonts w:hint="eastAsia" w:ascii="宋体" w:hAnsi="宋体" w:cs="宋体"/>
                <w:b/>
                <w:kern w:val="0"/>
                <w:sz w:val="18"/>
                <w:szCs w:val="18"/>
              </w:rPr>
            </w:pPr>
            <w:r>
              <w:rPr>
                <w:rFonts w:hint="eastAsia" w:ascii="宋体" w:hAnsi="宋体" w:cs="宋体"/>
                <w:b/>
                <w:kern w:val="0"/>
                <w:sz w:val="18"/>
                <w:szCs w:val="18"/>
              </w:rPr>
              <w:t>Z    综合</w:t>
            </w:r>
          </w:p>
        </w:tc>
      </w:tr>
      <w:tr>
        <w:tblPrEx>
          <w:tblCellMar>
            <w:top w:w="0" w:type="dxa"/>
            <w:left w:w="108" w:type="dxa"/>
            <w:bottom w:w="0" w:type="dxa"/>
            <w:right w:w="108" w:type="dxa"/>
          </w:tblCellMar>
        </w:tblPrEx>
        <w:trPr>
          <w:trHeight w:val="270" w:hRule="atLeast"/>
        </w:trPr>
        <w:tc>
          <w:tcPr>
            <w:tcW w:w="534" w:type="dxa"/>
            <w:tcBorders>
              <w:lef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99</w:t>
            </w:r>
          </w:p>
        </w:tc>
        <w:tc>
          <w:tcPr>
            <w:tcW w:w="2647" w:type="dxa"/>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综合</w:t>
            </w:r>
          </w:p>
        </w:tc>
      </w:tr>
    </w:tbl>
    <w:p>
      <w:pPr>
        <w:widowControl/>
        <w:jc w:val="right"/>
        <w:rPr>
          <w:rFonts w:ascii="宋体" w:hAnsi="宋体" w:cs="宋体"/>
          <w:kern w:val="0"/>
          <w:szCs w:val="21"/>
        </w:rPr>
        <w:sectPr>
          <w:footerReference r:id="rId6" w:type="default"/>
          <w:footerReference r:id="rId7" w:type="even"/>
          <w:type w:val="continuous"/>
          <w:pgSz w:w="11906" w:h="16838"/>
          <w:pgMar w:top="1440" w:right="1080" w:bottom="1440" w:left="1080" w:header="851" w:footer="992" w:gutter="0"/>
          <w:pgNumType w:fmt="numberInDash"/>
          <w:cols w:space="425" w:num="3"/>
          <w:docGrid w:type="lines" w:linePitch="312" w:charSpace="0"/>
        </w:sectPr>
      </w:pPr>
    </w:p>
    <w:tbl>
      <w:tblPr>
        <w:tblStyle w:val="8"/>
        <w:tblW w:w="0" w:type="auto"/>
        <w:tblInd w:w="0" w:type="dxa"/>
        <w:tblLayout w:type="fixed"/>
        <w:tblCellMar>
          <w:top w:w="0" w:type="dxa"/>
          <w:left w:w="108" w:type="dxa"/>
          <w:bottom w:w="0" w:type="dxa"/>
          <w:right w:w="108" w:type="dxa"/>
        </w:tblCellMar>
      </w:tblPr>
      <w:tblGrid>
        <w:gridCol w:w="458"/>
      </w:tblGrid>
      <w:tr>
        <w:tblPrEx>
          <w:tblCellMar>
            <w:top w:w="0" w:type="dxa"/>
            <w:left w:w="108" w:type="dxa"/>
            <w:bottom w:w="0" w:type="dxa"/>
            <w:right w:w="108" w:type="dxa"/>
          </w:tblCellMar>
        </w:tblPrEx>
        <w:trPr>
          <w:trHeight w:val="270" w:hRule="atLeast"/>
        </w:trPr>
        <w:tc>
          <w:tcPr>
            <w:tcW w:w="458" w:type="dxa"/>
            <w:tcBorders>
              <w:left w:val="nil"/>
            </w:tcBorders>
            <w:noWrap w:val="0"/>
            <w:vAlign w:val="center"/>
          </w:tcPr>
          <w:p>
            <w:pPr>
              <w:widowControl/>
              <w:jc w:val="right"/>
              <w:rPr>
                <w:rFonts w:hint="eastAsia" w:ascii="宋体" w:hAnsi="宋体" w:cs="宋体"/>
                <w:kern w:val="0"/>
                <w:szCs w:val="21"/>
              </w:rPr>
            </w:pPr>
          </w:p>
        </w:tc>
      </w:tr>
    </w:tbl>
    <w:p>
      <w:pPr>
        <w:keepNext w:val="0"/>
        <w:keepLines w:val="0"/>
        <w:pageBreakBefore w:val="0"/>
        <w:widowControl w:val="0"/>
        <w:kinsoku/>
        <w:wordWrap/>
        <w:overflowPunct/>
        <w:topLinePunct w:val="0"/>
        <w:autoSpaceDE/>
        <w:autoSpaceDN/>
        <w:bidi w:val="0"/>
        <w:adjustRightInd/>
        <w:snapToGrid/>
        <w:spacing w:after="157" w:afterLines="50" w:line="380" w:lineRule="exact"/>
        <w:ind w:firstLine="600" w:firstLineChars="200"/>
        <w:jc w:val="both"/>
        <w:textAlignment w:val="auto"/>
        <w:rPr>
          <w:rFonts w:hint="default" w:ascii="黑体" w:eastAsia="黑体"/>
          <w:bCs/>
          <w:sz w:val="30"/>
          <w:lang w:val="en-US" w:eastAsia="zh-CN"/>
        </w:rPr>
      </w:pPr>
      <w:r>
        <w:rPr>
          <w:rFonts w:hint="eastAsia" w:ascii="黑体" w:eastAsia="黑体"/>
          <w:bCs/>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380" w:lineRule="exact"/>
        <w:jc w:val="both"/>
        <w:textAlignment w:val="auto"/>
        <w:rPr>
          <w:rFonts w:hint="eastAsia" w:ascii="黑体" w:eastAsia="黑体"/>
          <w:bCs/>
          <w:sz w:val="30"/>
        </w:rPr>
      </w:pPr>
      <w:r>
        <w:rPr>
          <w:rFonts w:hint="eastAsia" w:ascii="黑体" w:eastAsia="黑体"/>
          <w:bCs/>
          <w:sz w:val="30"/>
          <w:lang w:val="en-US" w:eastAsia="zh-CN"/>
        </w:rPr>
        <w:t xml:space="preserve">表一：            </w:t>
      </w:r>
      <w:r>
        <w:rPr>
          <w:rFonts w:hint="eastAsia" w:ascii="黑体" w:eastAsia="黑体"/>
          <w:bCs/>
          <w:sz w:val="30"/>
        </w:rPr>
        <w:t>202</w:t>
      </w:r>
      <w:r>
        <w:rPr>
          <w:rFonts w:hint="eastAsia" w:ascii="黑体" w:eastAsia="黑体"/>
          <w:bCs/>
          <w:sz w:val="30"/>
          <w:lang w:val="en-US" w:eastAsia="zh-CN"/>
        </w:rPr>
        <w:t>2</w:t>
      </w:r>
      <w:r>
        <w:rPr>
          <w:rFonts w:hint="eastAsia" w:ascii="黑体" w:eastAsia="黑体"/>
          <w:bCs/>
          <w:sz w:val="30"/>
        </w:rPr>
        <w:t xml:space="preserve">年度企业基本情况调研表  </w:t>
      </w:r>
    </w:p>
    <w:tbl>
      <w:tblPr>
        <w:tblStyle w:val="8"/>
        <w:tblW w:w="9936" w:type="dxa"/>
        <w:tblInd w:w="0" w:type="dxa"/>
        <w:tblLayout w:type="fixed"/>
        <w:tblCellMar>
          <w:top w:w="0" w:type="dxa"/>
          <w:left w:w="0" w:type="dxa"/>
          <w:bottom w:w="0" w:type="dxa"/>
          <w:right w:w="0" w:type="dxa"/>
        </w:tblCellMar>
      </w:tblPr>
      <w:tblGrid>
        <w:gridCol w:w="1811"/>
        <w:gridCol w:w="128"/>
        <w:gridCol w:w="239"/>
        <w:gridCol w:w="239"/>
        <w:gridCol w:w="239"/>
        <w:gridCol w:w="239"/>
        <w:gridCol w:w="143"/>
        <w:gridCol w:w="96"/>
        <w:gridCol w:w="159"/>
        <w:gridCol w:w="80"/>
        <w:gridCol w:w="239"/>
        <w:gridCol w:w="34"/>
        <w:gridCol w:w="205"/>
        <w:gridCol w:w="239"/>
        <w:gridCol w:w="239"/>
        <w:gridCol w:w="69"/>
        <w:gridCol w:w="170"/>
        <w:gridCol w:w="239"/>
        <w:gridCol w:w="239"/>
        <w:gridCol w:w="239"/>
        <w:gridCol w:w="240"/>
        <w:gridCol w:w="219"/>
        <w:gridCol w:w="19"/>
        <w:gridCol w:w="1"/>
        <w:gridCol w:w="244"/>
        <w:gridCol w:w="11"/>
        <w:gridCol w:w="1071"/>
        <w:gridCol w:w="670"/>
        <w:gridCol w:w="11"/>
        <w:gridCol w:w="667"/>
        <w:gridCol w:w="1487"/>
        <w:gridCol w:w="11"/>
      </w:tblGrid>
      <w:tr>
        <w:tblPrEx>
          <w:tblCellMar>
            <w:top w:w="0" w:type="dxa"/>
            <w:left w:w="0" w:type="dxa"/>
            <w:bottom w:w="0" w:type="dxa"/>
            <w:right w:w="0" w:type="dxa"/>
          </w:tblCellMar>
        </w:tblPrEx>
        <w:trPr>
          <w:gridAfter w:val="1"/>
          <w:wAfter w:w="11" w:type="dxa"/>
          <w:trHeight w:val="454"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企业名称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Cs w:val="21"/>
              </w:rPr>
            </w:pPr>
            <w:r>
              <w:rPr>
                <w:rFonts w:hint="eastAsia"/>
                <w:szCs w:val="21"/>
              </w:rPr>
              <w:t>（全称）</w:t>
            </w:r>
          </w:p>
        </w:tc>
        <w:tc>
          <w:tcPr>
            <w:tcW w:w="8114" w:type="dxa"/>
            <w:gridSpan w:val="30"/>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r>
      <w:tr>
        <w:tblPrEx>
          <w:tblCellMar>
            <w:top w:w="0" w:type="dxa"/>
            <w:left w:w="0" w:type="dxa"/>
            <w:bottom w:w="0" w:type="dxa"/>
            <w:right w:w="0" w:type="dxa"/>
          </w:tblCellMar>
        </w:tblPrEx>
        <w:trPr>
          <w:trHeight w:val="454"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sz w:val="24"/>
              </w:rPr>
              <w:t>信用代码</w:t>
            </w:r>
          </w:p>
        </w:tc>
        <w:tc>
          <w:tcPr>
            <w:tcW w:w="128"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8"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56" w:type="dxa"/>
            <w:gridSpan w:val="3"/>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17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企业成立时间</w:t>
            </w:r>
          </w:p>
        </w:tc>
        <w:tc>
          <w:tcPr>
            <w:tcW w:w="2165"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 xml:space="preserve">     年    月</w:t>
            </w:r>
          </w:p>
        </w:tc>
      </w:tr>
      <w:tr>
        <w:tblPrEx>
          <w:tblCellMar>
            <w:top w:w="0" w:type="dxa"/>
            <w:left w:w="0" w:type="dxa"/>
            <w:bottom w:w="0" w:type="dxa"/>
            <w:right w:w="0" w:type="dxa"/>
          </w:tblCellMar>
        </w:tblPrEx>
        <w:trPr>
          <w:gridAfter w:val="1"/>
          <w:wAfter w:w="11" w:type="dxa"/>
          <w:trHeight w:val="618"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sz w:val="24"/>
                <w:lang w:val="en-US" w:eastAsia="zh-CN"/>
              </w:rPr>
              <w:t>*</w:t>
            </w:r>
            <w:r>
              <w:rPr>
                <w:rFonts w:hint="eastAsia"/>
                <w:sz w:val="24"/>
              </w:rPr>
              <w:t>企业注册地址</w:t>
            </w:r>
          </w:p>
        </w:tc>
        <w:tc>
          <w:tcPr>
            <w:tcW w:w="4197" w:type="dxa"/>
            <w:gridSpan w:val="2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p>
        </w:tc>
        <w:tc>
          <w:tcPr>
            <w:tcW w:w="175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注册资金</w:t>
            </w:r>
          </w:p>
        </w:tc>
        <w:tc>
          <w:tcPr>
            <w:tcW w:w="2165"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 xml:space="preserve">      万元</w:t>
            </w:r>
          </w:p>
        </w:tc>
      </w:tr>
      <w:tr>
        <w:trPr>
          <w:gridAfter w:val="1"/>
          <w:wAfter w:w="11" w:type="dxa"/>
          <w:trHeight w:val="454" w:hRule="atLeas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ascii="宋体" w:hAnsi="宋体"/>
                <w:sz w:val="24"/>
              </w:rPr>
            </w:pPr>
            <w:r>
              <w:rPr>
                <w:rFonts w:hint="eastAsia" w:ascii="宋体" w:hAnsi="宋体"/>
                <w:sz w:val="24"/>
              </w:rPr>
              <w:t>姓</w:t>
            </w:r>
            <w:r>
              <w:rPr>
                <w:rFonts w:ascii="宋体" w:hAnsi="宋体"/>
                <w:sz w:val="24"/>
              </w:rPr>
              <w:t xml:space="preserve">   名</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职务</w:t>
            </w:r>
            <w:r>
              <w:rPr>
                <w:rFonts w:hint="eastAsia" w:ascii="宋体" w:hAnsi="宋体"/>
                <w:szCs w:val="21"/>
              </w:rPr>
              <w:t>（部门）</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电话</w:t>
            </w:r>
            <w:r>
              <w:rPr>
                <w:rFonts w:hint="eastAsia" w:ascii="宋体" w:hAnsi="宋体"/>
                <w:szCs w:val="21"/>
              </w:rPr>
              <w:t>（区号）</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p>
        </w:tc>
      </w:tr>
      <w:tr>
        <w:tblPrEx>
          <w:tblCellMar>
            <w:top w:w="0" w:type="dxa"/>
            <w:left w:w="0" w:type="dxa"/>
            <w:bottom w:w="0" w:type="dxa"/>
            <w:right w:w="0" w:type="dxa"/>
          </w:tblCellMar>
        </w:tblPrEx>
        <w:trPr>
          <w:gridAfter w:val="1"/>
          <w:wAfter w:w="11" w:type="dxa"/>
          <w:trHeight w:val="397" w:hRule="exac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法定代表人</w:t>
            </w: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宋体"/>
                <w:sz w:val="24"/>
                <w:lang w:val="en-US" w:eastAsia="zh-CN"/>
              </w:rPr>
            </w:pPr>
          </w:p>
        </w:tc>
      </w:tr>
      <w:tr>
        <w:tblPrEx>
          <w:tblCellMar>
            <w:top w:w="0" w:type="dxa"/>
            <w:left w:w="0" w:type="dxa"/>
            <w:bottom w:w="0" w:type="dxa"/>
            <w:right w:w="0" w:type="dxa"/>
          </w:tblCellMar>
        </w:tblPrEx>
        <w:trPr>
          <w:gridAfter w:val="1"/>
          <w:wAfter w:w="11" w:type="dxa"/>
          <w:trHeight w:val="397" w:hRule="exac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联系人</w:t>
            </w: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gridAfter w:val="1"/>
          <w:wAfter w:w="11" w:type="dxa"/>
          <w:trHeight w:val="397" w:hRule="exac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填表人</w:t>
            </w: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gridAfter w:val="1"/>
          <w:wAfter w:w="11" w:type="dxa"/>
          <w:trHeight w:val="454"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lang w:val="en-US" w:eastAsia="zh-CN"/>
              </w:rPr>
              <w:t>*</w:t>
            </w:r>
            <w:r>
              <w:rPr>
                <w:rFonts w:hint="eastAsia"/>
                <w:sz w:val="24"/>
              </w:rPr>
              <w:t>企业所属行业</w:t>
            </w:r>
          </w:p>
        </w:tc>
        <w:tc>
          <w:tcPr>
            <w:tcW w:w="3953" w:type="dxa"/>
            <w:gridSpan w:val="2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行业代码</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54" w:hRule="atLeast"/>
        </w:trPr>
        <w:tc>
          <w:tcPr>
            <w:tcW w:w="1811"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ascii="宋体" w:hAnsi="宋体" w:cs="宋体"/>
                <w:sz w:val="21"/>
                <w:szCs w:val="21"/>
              </w:rPr>
              <w:t>主营业务领域（请填写主营业务的行业代码及其占比，并按降序排列，具体请参见企业所属行业分类表）</w:t>
            </w:r>
          </w:p>
        </w:tc>
        <w:tc>
          <w:tcPr>
            <w:tcW w:w="3953" w:type="dxa"/>
            <w:gridSpan w:val="2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主营1</w:t>
            </w:r>
          </w:p>
        </w:tc>
        <w:tc>
          <w:tcPr>
            <w:tcW w:w="19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占营收总额比例</w:t>
            </w:r>
          </w:p>
        </w:tc>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 xml:space="preserve">             %</w:t>
            </w:r>
          </w:p>
        </w:tc>
      </w:tr>
      <w:tr>
        <w:tblPrEx>
          <w:tblCellMar>
            <w:top w:w="0" w:type="dxa"/>
            <w:left w:w="0" w:type="dxa"/>
            <w:bottom w:w="0" w:type="dxa"/>
            <w:right w:w="0" w:type="dxa"/>
          </w:tblCellMar>
        </w:tblPrEx>
        <w:trPr>
          <w:gridAfter w:val="1"/>
          <w:wAfter w:w="11" w:type="dxa"/>
          <w:trHeight w:val="454" w:hRule="atLeast"/>
        </w:trPr>
        <w:tc>
          <w:tcPr>
            <w:tcW w:w="1811"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3953" w:type="dxa"/>
            <w:gridSpan w:val="2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rPr>
            </w:pPr>
            <w:r>
              <w:rPr>
                <w:rFonts w:hint="eastAsia" w:ascii="宋体" w:hAnsi="宋体" w:cs="宋体"/>
                <w:sz w:val="24"/>
              </w:rPr>
              <w:t>主营2</w:t>
            </w:r>
          </w:p>
        </w:tc>
        <w:tc>
          <w:tcPr>
            <w:tcW w:w="19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占营收总额比例</w:t>
            </w:r>
          </w:p>
        </w:tc>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 xml:space="preserve">             %</w:t>
            </w:r>
          </w:p>
        </w:tc>
      </w:tr>
      <w:tr>
        <w:tblPrEx>
          <w:tblCellMar>
            <w:top w:w="0" w:type="dxa"/>
            <w:left w:w="0" w:type="dxa"/>
            <w:bottom w:w="0" w:type="dxa"/>
            <w:right w:w="0" w:type="dxa"/>
          </w:tblCellMar>
        </w:tblPrEx>
        <w:trPr>
          <w:gridAfter w:val="1"/>
          <w:wAfter w:w="11" w:type="dxa"/>
          <w:trHeight w:val="454" w:hRule="atLeast"/>
        </w:trPr>
        <w:tc>
          <w:tcPr>
            <w:tcW w:w="1811"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3953" w:type="dxa"/>
            <w:gridSpan w:val="2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r>
              <w:rPr>
                <w:rFonts w:hint="eastAsia"/>
                <w:sz w:val="24"/>
              </w:rPr>
              <w:t>主营</w:t>
            </w:r>
            <w:r>
              <w:rPr>
                <w:rFonts w:hint="eastAsia" w:ascii="宋体" w:hAnsi="宋体" w:cs="宋体"/>
                <w:sz w:val="24"/>
              </w:rPr>
              <w:t>3</w:t>
            </w:r>
          </w:p>
        </w:tc>
        <w:tc>
          <w:tcPr>
            <w:tcW w:w="19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4"/>
              </w:rPr>
            </w:pPr>
            <w:r>
              <w:rPr>
                <w:rFonts w:hint="eastAsia" w:ascii="宋体" w:hAnsi="宋体" w:cs="宋体"/>
                <w:sz w:val="24"/>
              </w:rPr>
              <w:t>占营收总额比例</w:t>
            </w:r>
          </w:p>
        </w:tc>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1560" w:firstLineChars="650"/>
              <w:textAlignment w:val="auto"/>
              <w:rPr>
                <w:rFonts w:hint="eastAsia"/>
                <w:sz w:val="24"/>
              </w:rPr>
            </w:pPr>
            <w:r>
              <w:rPr>
                <w:rFonts w:hint="eastAsia" w:ascii="宋体" w:hAnsi="宋体" w:cs="宋体"/>
                <w:sz w:val="24"/>
              </w:rPr>
              <w:t>%</w:t>
            </w:r>
          </w:p>
        </w:tc>
      </w:tr>
      <w:tr>
        <w:tblPrEx>
          <w:tblCellMar>
            <w:top w:w="0" w:type="dxa"/>
            <w:left w:w="0" w:type="dxa"/>
            <w:bottom w:w="0" w:type="dxa"/>
            <w:right w:w="0" w:type="dxa"/>
          </w:tblCellMar>
        </w:tblPrEx>
        <w:trPr>
          <w:gridAfter w:val="1"/>
          <w:wAfter w:w="11" w:type="dxa"/>
          <w:trHeight w:val="595"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主要产品或服务</w:t>
            </w:r>
          </w:p>
        </w:tc>
        <w:tc>
          <w:tcPr>
            <w:tcW w:w="8114" w:type="dxa"/>
            <w:gridSpan w:val="30"/>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225"/>
              <w:jc w:val="center"/>
              <w:textAlignment w:val="auto"/>
              <w:rPr>
                <w:rFonts w:ascii="宋体" w:hAnsi="宋体" w:cs="宋体"/>
                <w:sz w:val="24"/>
              </w:rPr>
            </w:pPr>
          </w:p>
        </w:tc>
      </w:tr>
      <w:tr>
        <w:tblPrEx>
          <w:tblCellMar>
            <w:top w:w="0" w:type="dxa"/>
            <w:left w:w="0" w:type="dxa"/>
            <w:bottom w:w="0" w:type="dxa"/>
            <w:right w:w="0" w:type="dxa"/>
          </w:tblCellMar>
        </w:tblPrEx>
        <w:trPr>
          <w:gridAfter w:val="1"/>
          <w:wAfter w:w="11" w:type="dxa"/>
          <w:trHeight w:val="454"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指标（万元）</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营收总额</w:t>
            </w: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利润总额</w:t>
            </w: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税后净利润</w:t>
            </w: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资产总额</w:t>
            </w: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固定资产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rPr>
              <w:t>净值</w:t>
            </w: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净资产总额</w:t>
            </w:r>
            <w:r>
              <w:rPr>
                <w:rFonts w:hint="eastAsia"/>
                <w:spacing w:val="-20"/>
                <w:sz w:val="24"/>
              </w:rPr>
              <w:t>（所有者权益）</w:t>
            </w:r>
          </w:p>
        </w:tc>
      </w:tr>
      <w:tr>
        <w:tblPrEx>
          <w:tblCellMar>
            <w:top w:w="0" w:type="dxa"/>
            <w:left w:w="0" w:type="dxa"/>
            <w:bottom w:w="0" w:type="dxa"/>
            <w:right w:w="0" w:type="dxa"/>
          </w:tblCellMar>
        </w:tblPrEx>
        <w:trPr>
          <w:gridAfter w:val="1"/>
          <w:wAfter w:w="11" w:type="dxa"/>
          <w:trHeight w:val="445" w:hRule="exac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49" w:hRule="exac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rPr>
          <w:gridAfter w:val="1"/>
          <w:wAfter w:w="11" w:type="dxa"/>
          <w:trHeight w:val="454"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指标</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缴税总额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（万元）</w:t>
            </w: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出口总额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（万美元）</w:t>
            </w: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研发费用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（万元）</w:t>
            </w: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20"/>
                <w:sz w:val="24"/>
                <w:lang w:eastAsia="zh-CN"/>
              </w:rPr>
            </w:pPr>
            <w:r>
              <w:rPr>
                <w:rFonts w:hint="eastAsia" w:ascii="宋体" w:hAnsi="宋体" w:cs="宋体"/>
                <w:spacing w:val="-20"/>
                <w:sz w:val="24"/>
                <w:lang w:val="en-US" w:eastAsia="zh-CN"/>
              </w:rPr>
              <w:t>*</w:t>
            </w:r>
            <w:r>
              <w:rPr>
                <w:rFonts w:hint="eastAsia" w:ascii="宋体" w:hAnsi="宋体" w:cs="宋体"/>
                <w:spacing w:val="-20"/>
                <w:sz w:val="24"/>
                <w:lang w:eastAsia="zh-CN"/>
              </w:rPr>
              <w:t>有效国内发明专利数（件）</w:t>
            </w: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年末员工人数（人）</w:t>
            </w: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年末研发人员（人）</w:t>
            </w:r>
          </w:p>
        </w:tc>
      </w:tr>
      <w:tr>
        <w:tblPrEx>
          <w:tblCellMar>
            <w:top w:w="0" w:type="dxa"/>
            <w:left w:w="0" w:type="dxa"/>
            <w:bottom w:w="0" w:type="dxa"/>
            <w:right w:w="0" w:type="dxa"/>
          </w:tblCellMar>
        </w:tblPrEx>
        <w:trPr>
          <w:gridAfter w:val="1"/>
          <w:wAfter w:w="11" w:type="dxa"/>
          <w:trHeight w:val="528" w:hRule="exac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90" w:hRule="exac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rPr>
          <w:gridAfter w:val="1"/>
          <w:wAfter w:w="11" w:type="dxa"/>
          <w:trHeight w:val="454"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rPr>
            </w:pPr>
            <w:r>
              <w:rPr>
                <w:rFonts w:hint="eastAsia"/>
                <w:color w:val="auto"/>
                <w:sz w:val="24"/>
              </w:rPr>
              <w:t>指标（万元）</w:t>
            </w:r>
          </w:p>
        </w:tc>
        <w:tc>
          <w:tcPr>
            <w:tcW w:w="1482"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 w:val="24"/>
                <w:lang w:val="en-US" w:eastAsia="zh-CN"/>
              </w:rPr>
            </w:pPr>
            <w:r>
              <w:rPr>
                <w:rFonts w:hint="eastAsia"/>
                <w:color w:val="auto"/>
                <w:sz w:val="24"/>
                <w:lang w:val="en-US" w:eastAsia="zh-CN"/>
              </w:rPr>
              <w:t>*资产负债率</w:t>
            </w:r>
          </w:p>
        </w:tc>
        <w:tc>
          <w:tcPr>
            <w:tcW w:w="2451"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color w:val="auto"/>
                <w:kern w:val="2"/>
                <w:sz w:val="24"/>
                <w:szCs w:val="24"/>
                <w:lang w:val="en-US" w:eastAsia="zh-CN" w:bidi="ar-SA"/>
              </w:rPr>
            </w:pPr>
            <w:r>
              <w:rPr>
                <w:rFonts w:hint="eastAsia"/>
                <w:color w:val="auto"/>
                <w:kern w:val="2"/>
                <w:sz w:val="24"/>
                <w:szCs w:val="24"/>
                <w:lang w:val="en-US" w:eastAsia="zh-CN" w:bidi="ar-SA"/>
              </w:rPr>
              <w:t>*流动负债（万元）</w:t>
            </w: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color w:val="auto"/>
                <w:kern w:val="2"/>
                <w:sz w:val="24"/>
                <w:szCs w:val="24"/>
                <w:lang w:val="en-US" w:eastAsia="zh-CN" w:bidi="ar-SA"/>
              </w:rPr>
            </w:pPr>
            <w:r>
              <w:rPr>
                <w:rFonts w:hint="eastAsia"/>
                <w:color w:val="auto"/>
                <w:sz w:val="24"/>
                <w:lang w:val="en-US" w:eastAsia="zh-CN"/>
              </w:rPr>
              <w:t>*</w:t>
            </w:r>
            <w:r>
              <w:rPr>
                <w:rFonts w:hint="eastAsia"/>
                <w:color w:val="auto"/>
                <w:sz w:val="24"/>
              </w:rPr>
              <w:t>长期借款</w:t>
            </w: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color w:val="auto"/>
                <w:kern w:val="2"/>
                <w:sz w:val="24"/>
                <w:szCs w:val="24"/>
                <w:lang w:val="en-US" w:eastAsia="zh-CN" w:bidi="ar-SA"/>
              </w:rPr>
            </w:pPr>
            <w:r>
              <w:rPr>
                <w:rFonts w:hint="eastAsia"/>
                <w:color w:val="auto"/>
                <w:kern w:val="2"/>
                <w:sz w:val="24"/>
                <w:szCs w:val="24"/>
                <w:lang w:val="en-US" w:eastAsia="zh-CN" w:bidi="ar-SA"/>
              </w:rPr>
              <w:t>*应付账款</w:t>
            </w: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color w:val="auto"/>
                <w:kern w:val="2"/>
                <w:sz w:val="24"/>
                <w:szCs w:val="24"/>
                <w:lang w:val="en-US" w:eastAsia="zh-CN" w:bidi="ar-SA"/>
              </w:rPr>
            </w:pPr>
            <w:r>
              <w:rPr>
                <w:rFonts w:hint="eastAsia"/>
                <w:color w:val="auto"/>
                <w:sz w:val="24"/>
                <w:lang w:val="en-US" w:eastAsia="zh-CN"/>
              </w:rPr>
              <w:t>*应收账款</w:t>
            </w:r>
          </w:p>
        </w:tc>
      </w:tr>
      <w:tr>
        <w:tblPrEx>
          <w:tblCellMar>
            <w:top w:w="0" w:type="dxa"/>
            <w:left w:w="0" w:type="dxa"/>
            <w:bottom w:w="0" w:type="dxa"/>
            <w:right w:w="0" w:type="dxa"/>
          </w:tblCellMar>
        </w:tblPrEx>
        <w:trPr>
          <w:gridAfter w:val="1"/>
          <w:wAfter w:w="11" w:type="dxa"/>
          <w:trHeight w:val="490" w:hRule="exac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w:t>
            </w:r>
            <w:r>
              <w:rPr>
                <w:sz w:val="24"/>
              </w:rPr>
              <w:t>02</w:t>
            </w:r>
            <w:r>
              <w:rPr>
                <w:rFonts w:hint="eastAsia"/>
                <w:sz w:val="24"/>
                <w:lang w:val="en-US" w:eastAsia="zh-CN"/>
              </w:rPr>
              <w:t>2</w:t>
            </w:r>
            <w:r>
              <w:rPr>
                <w:rFonts w:hint="eastAsia"/>
                <w:sz w:val="24"/>
              </w:rPr>
              <w:t>年</w:t>
            </w:r>
          </w:p>
        </w:tc>
        <w:tc>
          <w:tcPr>
            <w:tcW w:w="1482"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451"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527" w:hRule="exac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w:t>
            </w:r>
            <w:r>
              <w:rPr>
                <w:sz w:val="24"/>
              </w:rPr>
              <w:t>02</w:t>
            </w:r>
            <w:r>
              <w:rPr>
                <w:rFonts w:hint="eastAsia"/>
                <w:sz w:val="24"/>
                <w:lang w:val="en-US" w:eastAsia="zh-CN"/>
              </w:rPr>
              <w:t>1</w:t>
            </w:r>
            <w:r>
              <w:rPr>
                <w:rFonts w:hint="eastAsia"/>
                <w:sz w:val="24"/>
              </w:rPr>
              <w:t>年</w:t>
            </w:r>
          </w:p>
        </w:tc>
        <w:tc>
          <w:tcPr>
            <w:tcW w:w="1482"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451"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bl>
    <w:p>
      <w:pPr>
        <w:keepNext w:val="0"/>
        <w:keepLines w:val="0"/>
        <w:pageBreakBefore w:val="0"/>
        <w:widowControl w:val="0"/>
        <w:kinsoku/>
        <w:wordWrap/>
        <w:overflowPunct/>
        <w:topLinePunct w:val="0"/>
        <w:autoSpaceDE/>
        <w:autoSpaceDN/>
        <w:bidi w:val="0"/>
        <w:adjustRightInd/>
        <w:snapToGrid/>
        <w:spacing w:after="157" w:afterLines="50" w:line="380" w:lineRule="exact"/>
        <w:jc w:val="left"/>
        <w:textAlignment w:val="auto"/>
        <w:rPr>
          <w:rFonts w:hint="eastAsia" w:ascii="黑体" w:eastAsia="黑体"/>
          <w:bCs/>
          <w:sz w:val="30"/>
          <w:lang w:val="en-US" w:eastAsia="zh-CN"/>
        </w:rPr>
      </w:pPr>
      <w:r>
        <w:rPr>
          <w:rFonts w:hint="eastAsia" w:ascii="宋体" w:hAnsi="宋体" w:eastAsia="宋体" w:cs="宋体"/>
          <w:sz w:val="21"/>
          <w:szCs w:val="21"/>
          <w:lang w:val="en-US" w:eastAsia="zh-CN"/>
        </w:rPr>
        <w:t>备注：此表适用于申报济南民营企业100强、济南民营企业制造业50强、济南民营企业服务业50强。</w:t>
      </w:r>
      <w:r>
        <w:rPr>
          <w:rFonts w:hint="eastAsia" w:ascii="宋体" w:hAnsi="宋体" w:eastAsia="宋体" w:cs="宋体"/>
          <w:bCs/>
          <w:sz w:val="21"/>
          <w:szCs w:val="21"/>
          <w:lang w:val="en-US" w:eastAsia="zh-CN"/>
        </w:rPr>
        <w:t xml:space="preserve"> </w:t>
      </w:r>
      <w:r>
        <w:rPr>
          <w:rFonts w:hint="eastAsia" w:ascii="黑体" w:eastAsia="黑体"/>
          <w:bCs/>
          <w:sz w:val="30"/>
          <w:lang w:val="en-US" w:eastAsia="zh-CN"/>
        </w:rPr>
        <w:t xml:space="preserve">            </w:t>
      </w:r>
    </w:p>
    <w:p>
      <w:pPr>
        <w:rPr>
          <w:rFonts w:hint="eastAsia" w:ascii="黑体" w:eastAsia="黑体"/>
          <w:bCs/>
          <w:sz w:val="30"/>
          <w:lang w:val="en-US" w:eastAsia="zh-CN"/>
        </w:rPr>
      </w:pPr>
      <w:r>
        <w:rPr>
          <w:rFonts w:hint="eastAsia" w:ascii="黑体" w:eastAsia="黑体"/>
          <w:bCs/>
          <w:sz w:val="30"/>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380" w:lineRule="exact"/>
        <w:ind w:firstLine="600" w:firstLineChars="200"/>
        <w:jc w:val="center"/>
        <w:textAlignment w:val="auto"/>
        <w:rPr>
          <w:rFonts w:hint="eastAsia" w:ascii="黑体" w:eastAsia="黑体"/>
          <w:bCs/>
          <w:sz w:val="30"/>
        </w:rPr>
      </w:pPr>
      <w:r>
        <w:rPr>
          <w:rFonts w:hint="eastAsia" w:ascii="黑体" w:eastAsia="黑体"/>
          <w:bCs/>
          <w:sz w:val="30"/>
        </w:rPr>
        <w:t>202</w:t>
      </w:r>
      <w:r>
        <w:rPr>
          <w:rFonts w:hint="eastAsia" w:ascii="黑体" w:eastAsia="黑体"/>
          <w:bCs/>
          <w:sz w:val="30"/>
          <w:lang w:val="en-US" w:eastAsia="zh-CN"/>
        </w:rPr>
        <w:t>2</w:t>
      </w:r>
      <w:r>
        <w:rPr>
          <w:rFonts w:hint="eastAsia" w:ascii="黑体" w:eastAsia="黑体"/>
          <w:bCs/>
          <w:sz w:val="30"/>
        </w:rPr>
        <w:t>年度企业基本情况调研表</w:t>
      </w:r>
    </w:p>
    <w:tbl>
      <w:tblPr>
        <w:tblStyle w:val="8"/>
        <w:tblW w:w="9925" w:type="dxa"/>
        <w:tblInd w:w="0" w:type="dxa"/>
        <w:tblLayout w:type="fixed"/>
        <w:tblCellMar>
          <w:top w:w="0" w:type="dxa"/>
          <w:left w:w="0" w:type="dxa"/>
          <w:bottom w:w="0" w:type="dxa"/>
          <w:right w:w="0" w:type="dxa"/>
        </w:tblCellMar>
      </w:tblPr>
      <w:tblGrid>
        <w:gridCol w:w="1689"/>
        <w:gridCol w:w="239"/>
        <w:gridCol w:w="134"/>
        <w:gridCol w:w="105"/>
        <w:gridCol w:w="239"/>
        <w:gridCol w:w="239"/>
        <w:gridCol w:w="104"/>
        <w:gridCol w:w="136"/>
        <w:gridCol w:w="238"/>
        <w:gridCol w:w="239"/>
        <w:gridCol w:w="239"/>
        <w:gridCol w:w="45"/>
        <w:gridCol w:w="194"/>
        <w:gridCol w:w="239"/>
        <w:gridCol w:w="58"/>
        <w:gridCol w:w="181"/>
        <w:gridCol w:w="107"/>
        <w:gridCol w:w="132"/>
        <w:gridCol w:w="239"/>
        <w:gridCol w:w="239"/>
        <w:gridCol w:w="227"/>
        <w:gridCol w:w="12"/>
        <w:gridCol w:w="137"/>
        <w:gridCol w:w="103"/>
        <w:gridCol w:w="240"/>
        <w:gridCol w:w="254"/>
        <w:gridCol w:w="992"/>
        <w:gridCol w:w="187"/>
        <w:gridCol w:w="1475"/>
        <w:gridCol w:w="1263"/>
      </w:tblGrid>
      <w:tr>
        <w:tblPrEx>
          <w:tblCellMar>
            <w:top w:w="0" w:type="dxa"/>
            <w:left w:w="0" w:type="dxa"/>
            <w:bottom w:w="0" w:type="dxa"/>
            <w:right w:w="0" w:type="dxa"/>
          </w:tblCellMar>
        </w:tblPrEx>
        <w:trPr>
          <w:trHeight w:val="454" w:hRule="atLeas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企业名称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Cs w:val="21"/>
              </w:rPr>
            </w:pPr>
            <w:r>
              <w:rPr>
                <w:rFonts w:hint="eastAsia"/>
                <w:szCs w:val="21"/>
              </w:rPr>
              <w:t>（全称）</w:t>
            </w:r>
          </w:p>
        </w:tc>
        <w:tc>
          <w:tcPr>
            <w:tcW w:w="8236" w:type="dxa"/>
            <w:gridSpan w:val="29"/>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sz w:val="24"/>
              </w:rPr>
              <w:t>信用代码</w:t>
            </w: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40"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8"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40"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54"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1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企业成立时间</w:t>
            </w:r>
          </w:p>
        </w:tc>
        <w:tc>
          <w:tcPr>
            <w:tcW w:w="27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 xml:space="preserve">     年    月</w:t>
            </w:r>
          </w:p>
        </w:tc>
      </w:tr>
      <w:tr>
        <w:tblPrEx>
          <w:tblCellMar>
            <w:top w:w="0" w:type="dxa"/>
            <w:left w:w="0" w:type="dxa"/>
            <w:bottom w:w="0" w:type="dxa"/>
            <w:right w:w="0" w:type="dxa"/>
          </w:tblCellMar>
        </w:tblPrEx>
        <w:trPr>
          <w:trHeight w:val="808"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sz w:val="24"/>
                <w:lang w:val="en-US" w:eastAsia="zh-CN"/>
              </w:rPr>
              <w:t>*</w:t>
            </w:r>
            <w:r>
              <w:rPr>
                <w:rFonts w:hint="eastAsia"/>
                <w:sz w:val="24"/>
              </w:rPr>
              <w:t>企业注册地址</w:t>
            </w:r>
          </w:p>
        </w:tc>
        <w:tc>
          <w:tcPr>
            <w:tcW w:w="4319" w:type="dxa"/>
            <w:gridSpan w:val="25"/>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p>
        </w:tc>
        <w:tc>
          <w:tcPr>
            <w:tcW w:w="117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注册资金</w:t>
            </w:r>
          </w:p>
        </w:tc>
        <w:tc>
          <w:tcPr>
            <w:tcW w:w="27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 xml:space="preserve">      万元</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lang w:val="en-US" w:eastAsia="zh-CN"/>
              </w:rPr>
            </w:pPr>
            <w:r>
              <w:rPr>
                <w:rFonts w:hint="eastAsia"/>
                <w:sz w:val="24"/>
                <w:lang w:val="en-US" w:eastAsia="zh-CN"/>
              </w:rPr>
              <w:t>*主导标准数量</w:t>
            </w:r>
          </w:p>
        </w:tc>
        <w:tc>
          <w:tcPr>
            <w:tcW w:w="2736" w:type="dxa"/>
            <w:gridSpan w:val="16"/>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lang w:val="en-US" w:eastAsia="zh-CN"/>
              </w:rPr>
            </w:pPr>
            <w:r>
              <w:rPr>
                <w:rFonts w:hint="eastAsia" w:ascii="宋体" w:hAnsi="宋体" w:cs="宋体"/>
                <w:sz w:val="24"/>
                <w:lang w:val="en-US" w:eastAsia="zh-CN"/>
              </w:rPr>
              <w:t xml:space="preserve">国际标准： 国家标准：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lang w:val="en-US"/>
              </w:rPr>
            </w:pPr>
            <w:r>
              <w:rPr>
                <w:rFonts w:hint="eastAsia" w:ascii="宋体" w:hAnsi="宋体" w:cs="宋体"/>
                <w:sz w:val="24"/>
                <w:lang w:val="en-US" w:eastAsia="zh-CN"/>
              </w:rPr>
              <w:t xml:space="preserve">行业标准： 团体标准： </w:t>
            </w:r>
          </w:p>
        </w:tc>
        <w:tc>
          <w:tcPr>
            <w:tcW w:w="1329" w:type="dxa"/>
            <w:gridSpan w:val="8"/>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sz w:val="24"/>
                <w:lang w:val="en-US" w:eastAsia="zh-CN"/>
              </w:rPr>
            </w:pPr>
            <w:r>
              <w:rPr>
                <w:rFonts w:hint="eastAsia"/>
                <w:sz w:val="24"/>
                <w:lang w:val="en-US" w:eastAsia="zh-CN"/>
              </w:rPr>
              <w:t>*企业上市</w:t>
            </w:r>
          </w:p>
        </w:tc>
        <w:tc>
          <w:tcPr>
            <w:tcW w:w="4171" w:type="dxa"/>
            <w:gridSpan w:val="5"/>
            <w:tcBorders>
              <w:top w:val="single" w:color="auto" w:sz="4" w:space="0"/>
              <w:left w:val="single" w:color="auto" w:sz="4" w:space="0"/>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cs="宋体"/>
                <w:b w:val="0"/>
                <w:bCs/>
                <w:sz w:val="24"/>
                <w:lang w:val="en-US" w:eastAsia="zh-CN"/>
              </w:rPr>
            </w:pPr>
            <w:r>
              <w:rPr>
                <w:rFonts w:hint="eastAsia" w:ascii="宋体" w:hAnsi="宋体" w:cs="宋体"/>
                <w:b w:val="0"/>
                <w:bCs/>
                <w:sz w:val="24"/>
                <w:lang w:val="en-US" w:eastAsia="zh-CN"/>
              </w:rPr>
              <w:t>是否已上市</w:t>
            </w:r>
            <w:r>
              <w:rPr>
                <w:rFonts w:hint="eastAsia"/>
                <w:sz w:val="24"/>
                <w:lang w:val="en-US" w:eastAsia="zh-CN"/>
              </w:rPr>
              <w:t xml:space="preserve"> </w:t>
            </w:r>
            <w:r>
              <w:rPr>
                <w:rFonts w:hint="eastAsia"/>
                <w:sz w:val="24"/>
                <w:lang w:val="en-US" w:eastAsia="zh-CN"/>
              </w:rPr>
              <w:sym w:font="Wingdings" w:char="00A8"/>
            </w:r>
            <w:r>
              <w:rPr>
                <w:rFonts w:hint="eastAsia"/>
                <w:sz w:val="24"/>
                <w:lang w:val="en-US" w:eastAsia="zh-CN"/>
              </w:rPr>
              <w:t xml:space="preserve">是 </w:t>
            </w:r>
            <w:r>
              <w:rPr>
                <w:rFonts w:hint="eastAsia"/>
                <w:sz w:val="24"/>
                <w:lang w:val="en-US" w:eastAsia="zh-CN"/>
              </w:rPr>
              <w:sym w:font="Wingdings" w:char="00A8"/>
            </w:r>
            <w:r>
              <w:rPr>
                <w:rFonts w:hint="eastAsia"/>
                <w:sz w:val="24"/>
                <w:lang w:val="en-US" w:eastAsia="zh-CN"/>
              </w:rPr>
              <w:t>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cs="宋体"/>
                <w:b w:val="0"/>
                <w:bCs/>
                <w:sz w:val="24"/>
                <w:lang w:val="en-US" w:eastAsia="zh-CN"/>
              </w:rPr>
            </w:pPr>
            <w:r>
              <w:rPr>
                <w:rFonts w:hint="eastAsia" w:ascii="宋体" w:hAnsi="宋体" w:cs="宋体"/>
                <w:b w:val="0"/>
                <w:bCs/>
                <w:sz w:val="24"/>
                <w:lang w:val="en-US" w:eastAsia="zh-CN"/>
              </w:rPr>
              <w:t>是否有计划上市</w:t>
            </w:r>
            <w:r>
              <w:rPr>
                <w:rFonts w:hint="eastAsia"/>
                <w:sz w:val="24"/>
                <w:lang w:val="en-US" w:eastAsia="zh-CN"/>
              </w:rPr>
              <w:sym w:font="Wingdings" w:char="00A8"/>
            </w:r>
            <w:r>
              <w:rPr>
                <w:rFonts w:hint="eastAsia"/>
                <w:sz w:val="24"/>
                <w:lang w:val="en-US" w:eastAsia="zh-CN"/>
              </w:rPr>
              <w:t xml:space="preserve">是 </w:t>
            </w:r>
            <w:r>
              <w:rPr>
                <w:rFonts w:hint="eastAsia"/>
                <w:sz w:val="24"/>
                <w:lang w:val="en-US" w:eastAsia="zh-CN"/>
              </w:rPr>
              <w:sym w:font="Wingdings" w:char="00A8"/>
            </w:r>
            <w:r>
              <w:rPr>
                <w:rFonts w:hint="eastAsia"/>
                <w:sz w:val="24"/>
                <w:lang w:val="en-US" w:eastAsia="zh-CN"/>
              </w:rPr>
              <w:t>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b/>
                <w:sz w:val="24"/>
                <w:lang w:val="en-US" w:eastAsia="zh-CN"/>
              </w:rPr>
            </w:pPr>
            <w:r>
              <w:rPr>
                <w:rFonts w:hint="eastAsia" w:ascii="宋体" w:hAnsi="宋体" w:cs="宋体"/>
                <w:b w:val="0"/>
                <w:bCs/>
                <w:sz w:val="24"/>
                <w:lang w:val="en-US" w:eastAsia="zh-CN"/>
              </w:rPr>
              <w:t>计划上市板块：</w:t>
            </w:r>
            <w:r>
              <w:rPr>
                <w:rFonts w:hint="eastAsia"/>
                <w:sz w:val="24"/>
                <w:lang w:val="en-US" w:eastAsia="zh-CN"/>
              </w:rPr>
              <w:sym w:font="Wingdings" w:char="00A8"/>
            </w:r>
            <w:r>
              <w:rPr>
                <w:rFonts w:hint="eastAsia"/>
                <w:sz w:val="24"/>
                <w:lang w:val="en-US" w:eastAsia="zh-CN"/>
              </w:rPr>
              <w:t xml:space="preserve">主板 </w:t>
            </w:r>
            <w:r>
              <w:rPr>
                <w:rFonts w:hint="eastAsia"/>
                <w:sz w:val="24"/>
                <w:lang w:val="en-US" w:eastAsia="zh-CN"/>
              </w:rPr>
              <w:sym w:font="Wingdings" w:char="00A8"/>
            </w:r>
            <w:r>
              <w:rPr>
                <w:rFonts w:hint="eastAsia"/>
                <w:sz w:val="24"/>
                <w:lang w:val="en-US" w:eastAsia="zh-CN"/>
              </w:rPr>
              <w:t xml:space="preserve">中小板 </w:t>
            </w:r>
            <w:r>
              <w:rPr>
                <w:rFonts w:hint="eastAsia"/>
                <w:sz w:val="24"/>
                <w:lang w:val="en-US" w:eastAsia="zh-CN"/>
              </w:rPr>
              <w:sym w:font="Wingdings" w:char="00A8"/>
            </w:r>
            <w:r>
              <w:rPr>
                <w:rFonts w:hint="eastAsia"/>
                <w:sz w:val="24"/>
                <w:lang w:val="en-US" w:eastAsia="zh-CN"/>
              </w:rPr>
              <w:t>创业板</w:t>
            </w:r>
            <w:r>
              <w:rPr>
                <w:rFonts w:hint="eastAsia"/>
                <w:sz w:val="24"/>
                <w:lang w:val="en-US" w:eastAsia="zh-CN"/>
              </w:rPr>
              <w:sym w:font="Wingdings" w:char="00A8"/>
            </w:r>
            <w:r>
              <w:rPr>
                <w:rFonts w:hint="eastAsia"/>
                <w:sz w:val="24"/>
                <w:lang w:val="en-US" w:eastAsia="zh-CN"/>
              </w:rPr>
              <w:t>科创板</w:t>
            </w:r>
            <w:r>
              <w:rPr>
                <w:rFonts w:hint="eastAsia"/>
                <w:sz w:val="24"/>
                <w:lang w:val="en-US" w:eastAsia="zh-CN"/>
              </w:rPr>
              <w:sym w:font="Wingdings" w:char="00A8"/>
            </w:r>
            <w:r>
              <w:rPr>
                <w:rFonts w:hint="eastAsia"/>
                <w:sz w:val="24"/>
                <w:lang w:val="en-US" w:eastAsia="zh-CN"/>
              </w:rPr>
              <w:t>境外</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sz w:val="24"/>
                <w:lang w:val="en-US" w:eastAsia="zh-CN"/>
              </w:rPr>
              <w:t>*省级以上各类企业</w:t>
            </w:r>
          </w:p>
        </w:tc>
        <w:tc>
          <w:tcPr>
            <w:tcW w:w="3585" w:type="dxa"/>
            <w:gridSpan w:val="21"/>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lang w:val="en-US"/>
              </w:rPr>
            </w:pPr>
            <w:r>
              <w:rPr>
                <w:rFonts w:hint="eastAsia"/>
                <w:sz w:val="24"/>
                <w:lang w:val="en-US" w:eastAsia="zh-CN"/>
              </w:rPr>
              <w:sym w:font="Wingdings" w:char="00A8"/>
            </w:r>
            <w:r>
              <w:rPr>
                <w:rFonts w:hint="eastAsia"/>
                <w:sz w:val="24"/>
                <w:lang w:val="en-US" w:eastAsia="zh-CN"/>
              </w:rPr>
              <w:t xml:space="preserve">“专精特新”中小企业 </w:t>
            </w:r>
            <w:r>
              <w:rPr>
                <w:rFonts w:hint="eastAsia"/>
                <w:sz w:val="24"/>
                <w:lang w:val="en-US" w:eastAsia="zh-CN"/>
              </w:rPr>
              <w:sym w:font="Wingdings" w:char="00A8"/>
            </w:r>
            <w:r>
              <w:rPr>
                <w:rFonts w:hint="eastAsia"/>
                <w:sz w:val="24"/>
                <w:lang w:val="en-US" w:eastAsia="zh-CN"/>
              </w:rPr>
              <w:t xml:space="preserve">专精特新“小巨人”企业 </w:t>
            </w:r>
            <w:r>
              <w:rPr>
                <w:rFonts w:hint="eastAsia"/>
                <w:sz w:val="24"/>
                <w:lang w:val="en-US" w:eastAsia="zh-CN"/>
              </w:rPr>
              <w:sym w:font="Wingdings" w:char="00A8"/>
            </w:r>
            <w:r>
              <w:rPr>
                <w:rFonts w:hint="eastAsia"/>
                <w:sz w:val="24"/>
                <w:lang w:val="en-US" w:eastAsia="zh-CN"/>
              </w:rPr>
              <w:t>瞪羚企业</w:t>
            </w:r>
            <w:r>
              <w:rPr>
                <w:rFonts w:hint="eastAsia"/>
                <w:sz w:val="24"/>
                <w:lang w:val="en-US" w:eastAsia="zh-CN"/>
              </w:rPr>
              <w:sym w:font="Wingdings" w:char="00A8"/>
            </w:r>
            <w:r>
              <w:rPr>
                <w:rFonts w:hint="eastAsia"/>
                <w:sz w:val="24"/>
                <w:lang w:val="en-US" w:eastAsia="zh-CN"/>
              </w:rPr>
              <w:t>独角兽企业</w:t>
            </w:r>
            <w:r>
              <w:rPr>
                <w:rFonts w:hint="eastAsia"/>
                <w:sz w:val="24"/>
                <w:lang w:val="en-US" w:eastAsia="zh-CN"/>
              </w:rPr>
              <w:sym w:font="Wingdings" w:char="00A8"/>
            </w:r>
            <w:r>
              <w:rPr>
                <w:rFonts w:hint="eastAsia"/>
                <w:sz w:val="24"/>
                <w:lang w:val="en-US" w:eastAsia="zh-CN"/>
              </w:rPr>
              <w:t>高新技术企业</w:t>
            </w:r>
            <w:r>
              <w:rPr>
                <w:rFonts w:hint="eastAsia"/>
                <w:sz w:val="24"/>
                <w:lang w:val="en-US" w:eastAsia="zh-CN"/>
              </w:rPr>
              <w:sym w:font="Wingdings" w:char="00A8"/>
            </w:r>
            <w:r>
              <w:rPr>
                <w:rFonts w:hint="eastAsia"/>
                <w:sz w:val="24"/>
                <w:lang w:val="en-US" w:eastAsia="zh-CN"/>
              </w:rPr>
              <w:t>制造业单项冠军企业</w:t>
            </w:r>
            <w:r>
              <w:rPr>
                <w:rFonts w:hint="eastAsia"/>
                <w:sz w:val="24"/>
                <w:lang w:val="en-US" w:eastAsia="zh-CN"/>
              </w:rPr>
              <w:sym w:font="Wingdings" w:char="00A8"/>
            </w:r>
            <w:r>
              <w:rPr>
                <w:rFonts w:hint="eastAsia"/>
                <w:sz w:val="24"/>
                <w:lang w:val="en-US" w:eastAsia="zh-CN"/>
              </w:rPr>
              <w:t>科技型中小企业</w:t>
            </w:r>
          </w:p>
        </w:tc>
        <w:tc>
          <w:tcPr>
            <w:tcW w:w="1913" w:type="dxa"/>
            <w:gridSpan w:val="6"/>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sz w:val="24"/>
                <w:lang w:val="en-US"/>
              </w:rPr>
            </w:pPr>
            <w:r>
              <w:rPr>
                <w:rFonts w:hint="eastAsia"/>
                <w:sz w:val="24"/>
                <w:lang w:val="en-US" w:eastAsia="zh-CN"/>
              </w:rPr>
              <w:t>*建立省级以上研发平台类别</w:t>
            </w:r>
          </w:p>
        </w:tc>
        <w:tc>
          <w:tcPr>
            <w:tcW w:w="2738" w:type="dxa"/>
            <w:gridSpan w:val="2"/>
            <w:tcBorders>
              <w:top w:val="single" w:color="auto" w:sz="4" w:space="0"/>
              <w:left w:val="single" w:color="auto" w:sz="4" w:space="0"/>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b/>
                <w:sz w:val="24"/>
                <w:lang w:val="en-US"/>
              </w:rPr>
            </w:pPr>
            <w:r>
              <w:rPr>
                <w:rFonts w:hint="eastAsia"/>
                <w:sz w:val="24"/>
                <w:lang w:val="en-US" w:eastAsia="zh-CN"/>
              </w:rPr>
              <w:sym w:font="Wingdings" w:char="00A8"/>
            </w:r>
            <w:r>
              <w:rPr>
                <w:rFonts w:hint="eastAsia"/>
                <w:sz w:val="24"/>
                <w:lang w:val="en-US" w:eastAsia="zh-CN"/>
              </w:rPr>
              <w:t xml:space="preserve">重点实验室 </w:t>
            </w:r>
            <w:r>
              <w:rPr>
                <w:rFonts w:hint="eastAsia"/>
                <w:sz w:val="24"/>
                <w:lang w:val="en-US" w:eastAsia="zh-CN"/>
              </w:rPr>
              <w:sym w:font="Wingdings" w:char="00A8"/>
            </w:r>
            <w:r>
              <w:rPr>
                <w:rFonts w:hint="eastAsia"/>
                <w:sz w:val="24"/>
                <w:lang w:val="en-US" w:eastAsia="zh-CN"/>
              </w:rPr>
              <w:t xml:space="preserve">工程实验室（工程研究中心） </w:t>
            </w:r>
            <w:r>
              <w:rPr>
                <w:rFonts w:hint="eastAsia"/>
                <w:sz w:val="24"/>
                <w:lang w:val="en-US" w:eastAsia="zh-CN"/>
              </w:rPr>
              <w:sym w:font="Wingdings" w:char="00A8"/>
            </w:r>
            <w:r>
              <w:rPr>
                <w:rFonts w:hint="eastAsia"/>
                <w:sz w:val="24"/>
                <w:lang w:val="en-US" w:eastAsia="zh-CN"/>
              </w:rPr>
              <w:t>工程技术研究中心</w:t>
            </w:r>
            <w:r>
              <w:rPr>
                <w:rFonts w:hint="eastAsia"/>
                <w:sz w:val="24"/>
                <w:lang w:val="en-US" w:eastAsia="zh-CN"/>
              </w:rPr>
              <w:sym w:font="Wingdings" w:char="00A8"/>
            </w:r>
            <w:r>
              <w:rPr>
                <w:rFonts w:hint="eastAsia"/>
                <w:sz w:val="24"/>
                <w:lang w:val="en-US" w:eastAsia="zh-CN"/>
              </w:rPr>
              <w:t>“一企一技术”研发中心</w:t>
            </w:r>
            <w:r>
              <w:rPr>
                <w:rFonts w:hint="eastAsia"/>
                <w:sz w:val="24"/>
                <w:lang w:val="en-US" w:eastAsia="zh-CN"/>
              </w:rPr>
              <w:sym w:font="Wingdings" w:char="00A8"/>
            </w:r>
            <w:r>
              <w:rPr>
                <w:rFonts w:hint="eastAsia"/>
                <w:sz w:val="24"/>
                <w:lang w:val="en-US" w:eastAsia="zh-CN"/>
              </w:rPr>
              <w:t>企业技术中心</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ascii="宋体" w:hAnsi="宋体"/>
                <w:sz w:val="24"/>
              </w:rPr>
            </w:pPr>
            <w:r>
              <w:rPr>
                <w:rFonts w:hint="eastAsia" w:ascii="宋体" w:hAnsi="宋体"/>
                <w:sz w:val="24"/>
              </w:rPr>
              <w:t>姓</w:t>
            </w:r>
            <w:r>
              <w:rPr>
                <w:rFonts w:ascii="宋体" w:hAnsi="宋体"/>
                <w:sz w:val="24"/>
              </w:rPr>
              <w:t xml:space="preserve">   名</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职务</w:t>
            </w:r>
            <w:r>
              <w:rPr>
                <w:rFonts w:hint="eastAsia" w:ascii="宋体" w:hAnsi="宋体"/>
                <w:szCs w:val="21"/>
              </w:rPr>
              <w:t>（部门）</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电话</w:t>
            </w:r>
            <w:r>
              <w:rPr>
                <w:rFonts w:hint="eastAsia" w:ascii="宋体" w:hAnsi="宋体"/>
                <w:szCs w:val="21"/>
              </w:rPr>
              <w:t>（区号）</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法定代表人</w:t>
            </w: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宋体"/>
                <w:sz w:val="24"/>
                <w:lang w:val="en-US" w:eastAsia="zh-CN"/>
              </w:rPr>
            </w:pPr>
          </w:p>
        </w:tc>
      </w:tr>
      <w:tr>
        <w:tblPrEx>
          <w:tblCellMar>
            <w:top w:w="0" w:type="dxa"/>
            <w:left w:w="0" w:type="dxa"/>
            <w:bottom w:w="0" w:type="dxa"/>
            <w:right w:w="0" w:type="dxa"/>
          </w:tblCellMar>
        </w:tblPrEx>
        <w:trPr>
          <w:trHeight w:val="593"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联系人</w:t>
            </w: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trHeight w:val="762"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填表人</w:t>
            </w: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lang w:val="en-US" w:eastAsia="zh-CN"/>
              </w:rPr>
              <w:t>*</w:t>
            </w:r>
            <w:r>
              <w:rPr>
                <w:rFonts w:hint="eastAsia"/>
                <w:sz w:val="24"/>
              </w:rPr>
              <w:t>企业所属行业</w:t>
            </w:r>
          </w:p>
        </w:tc>
        <w:tc>
          <w:tcPr>
            <w:tcW w:w="4065" w:type="dxa"/>
            <w:gridSpan w:val="24"/>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行业代码</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lang w:val="en-US" w:eastAsia="zh-CN"/>
              </w:rPr>
            </w:pPr>
            <w:r>
              <w:rPr>
                <w:rFonts w:hint="eastAsia"/>
                <w:sz w:val="24"/>
                <w:lang w:val="en-US" w:eastAsia="zh-CN"/>
              </w:rPr>
              <w:t>*所属行业领域</w:t>
            </w:r>
          </w:p>
        </w:tc>
        <w:tc>
          <w:tcPr>
            <w:tcW w:w="8236" w:type="dxa"/>
            <w:gridSpan w:val="29"/>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sz w:val="24"/>
                <w:lang w:val="en-US"/>
              </w:rPr>
            </w:pPr>
            <w:r>
              <w:rPr>
                <w:rFonts w:hint="eastAsia"/>
                <w:sz w:val="24"/>
                <w:lang w:val="en-US" w:eastAsia="zh-CN"/>
              </w:rPr>
              <w:sym w:font="Wingdings" w:char="00A8"/>
            </w:r>
            <w:r>
              <w:rPr>
                <w:rFonts w:hint="eastAsia"/>
                <w:sz w:val="24"/>
                <w:lang w:val="en-US" w:eastAsia="zh-CN"/>
              </w:rPr>
              <w:t xml:space="preserve">新一代信息技术 </w:t>
            </w:r>
            <w:r>
              <w:rPr>
                <w:rFonts w:hint="eastAsia"/>
                <w:sz w:val="24"/>
                <w:lang w:val="en-US" w:eastAsia="zh-CN"/>
              </w:rPr>
              <w:sym w:font="Wingdings" w:char="00A8"/>
            </w:r>
            <w:r>
              <w:rPr>
                <w:rFonts w:hint="eastAsia"/>
                <w:sz w:val="24"/>
                <w:lang w:val="en-US" w:eastAsia="zh-CN"/>
              </w:rPr>
              <w:t xml:space="preserve">高端装备 </w:t>
            </w:r>
            <w:r>
              <w:rPr>
                <w:rFonts w:hint="eastAsia"/>
                <w:sz w:val="24"/>
                <w:lang w:val="en-US" w:eastAsia="zh-CN"/>
              </w:rPr>
              <w:sym w:font="Wingdings" w:char="00A8"/>
            </w:r>
            <w:r>
              <w:rPr>
                <w:rFonts w:hint="eastAsia"/>
                <w:sz w:val="24"/>
                <w:lang w:val="en-US" w:eastAsia="zh-CN"/>
              </w:rPr>
              <w:t xml:space="preserve">医养健康 </w:t>
            </w:r>
            <w:r>
              <w:rPr>
                <w:rFonts w:hint="eastAsia"/>
                <w:sz w:val="24"/>
                <w:lang w:val="en-US" w:eastAsia="zh-CN"/>
              </w:rPr>
              <w:sym w:font="Wingdings" w:char="00A8"/>
            </w:r>
            <w:r>
              <w:rPr>
                <w:rFonts w:hint="eastAsia"/>
                <w:sz w:val="24"/>
                <w:lang w:val="en-US" w:eastAsia="zh-CN"/>
              </w:rPr>
              <w:t>新能源</w:t>
            </w:r>
            <w:r>
              <w:rPr>
                <w:rFonts w:hint="eastAsia"/>
                <w:sz w:val="24"/>
                <w:lang w:val="en-US" w:eastAsia="zh-CN"/>
              </w:rPr>
              <w:sym w:font="Wingdings" w:char="00A8"/>
            </w:r>
            <w:r>
              <w:rPr>
                <w:rFonts w:hint="eastAsia"/>
                <w:sz w:val="24"/>
                <w:lang w:val="en-US" w:eastAsia="zh-CN"/>
              </w:rPr>
              <w:t>新材料</w:t>
            </w:r>
            <w:r>
              <w:rPr>
                <w:rFonts w:hint="eastAsia"/>
                <w:sz w:val="24"/>
                <w:lang w:val="en-US" w:eastAsia="zh-CN"/>
              </w:rPr>
              <w:sym w:font="Wingdings" w:char="00A8"/>
            </w:r>
            <w:r>
              <w:rPr>
                <w:rFonts w:hint="eastAsia"/>
                <w:sz w:val="24"/>
                <w:lang w:val="en-US" w:eastAsia="zh-CN"/>
              </w:rPr>
              <w:t>现代海洋</w:t>
            </w:r>
            <w:r>
              <w:rPr>
                <w:rFonts w:hint="eastAsia"/>
                <w:sz w:val="24"/>
                <w:lang w:val="en-US" w:eastAsia="zh-CN"/>
              </w:rPr>
              <w:sym w:font="Wingdings" w:char="00A8"/>
            </w:r>
            <w:r>
              <w:rPr>
                <w:rFonts w:hint="eastAsia"/>
                <w:sz w:val="24"/>
                <w:lang w:val="en-US" w:eastAsia="zh-CN"/>
              </w:rPr>
              <w:t>高端化工</w:t>
            </w:r>
            <w:r>
              <w:rPr>
                <w:rFonts w:hint="eastAsia"/>
                <w:sz w:val="24"/>
                <w:lang w:val="en-US" w:eastAsia="zh-CN"/>
              </w:rPr>
              <w:sym w:font="Wingdings" w:char="00A8"/>
            </w:r>
            <w:r>
              <w:rPr>
                <w:rFonts w:hint="eastAsia"/>
                <w:sz w:val="24"/>
                <w:lang w:val="en-US" w:eastAsia="zh-CN"/>
              </w:rPr>
              <w:t>现代高效农业</w:t>
            </w:r>
            <w:r>
              <w:rPr>
                <w:rFonts w:hint="eastAsia"/>
                <w:sz w:val="24"/>
                <w:lang w:val="en-US" w:eastAsia="zh-CN"/>
              </w:rPr>
              <w:sym w:font="Wingdings" w:char="00A8"/>
            </w:r>
            <w:r>
              <w:rPr>
                <w:rFonts w:hint="eastAsia"/>
                <w:sz w:val="24"/>
                <w:lang w:val="en-US" w:eastAsia="zh-CN"/>
              </w:rPr>
              <w:t>文旅产业</w:t>
            </w:r>
            <w:r>
              <w:rPr>
                <w:rFonts w:hint="eastAsia"/>
                <w:sz w:val="24"/>
                <w:lang w:val="en-US" w:eastAsia="zh-CN"/>
              </w:rPr>
              <w:sym w:font="Wingdings" w:char="00A8"/>
            </w:r>
            <w:r>
              <w:rPr>
                <w:rFonts w:hint="eastAsia"/>
                <w:sz w:val="24"/>
                <w:lang w:val="en-US" w:eastAsia="zh-CN"/>
              </w:rPr>
              <w:t>现代金融</w:t>
            </w:r>
            <w:r>
              <w:rPr>
                <w:rFonts w:hint="eastAsia"/>
                <w:sz w:val="24"/>
                <w:lang w:val="en-US" w:eastAsia="zh-CN"/>
              </w:rPr>
              <w:sym w:font="Wingdings" w:char="00A8"/>
            </w:r>
            <w:r>
              <w:rPr>
                <w:rFonts w:hint="eastAsia"/>
                <w:sz w:val="24"/>
                <w:lang w:val="en-US" w:eastAsia="zh-CN"/>
              </w:rPr>
              <w:t>现代轻工纺织</w:t>
            </w:r>
          </w:p>
        </w:tc>
      </w:tr>
      <w:tr>
        <w:tblPrEx>
          <w:tblCellMar>
            <w:top w:w="0" w:type="dxa"/>
            <w:left w:w="0" w:type="dxa"/>
            <w:bottom w:w="0" w:type="dxa"/>
            <w:right w:w="0" w:type="dxa"/>
          </w:tblCellMar>
        </w:tblPrEx>
        <w:trPr>
          <w:trHeight w:val="1345" w:hRule="atLeast"/>
        </w:trPr>
        <w:tc>
          <w:tcPr>
            <w:tcW w:w="1689"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ascii="宋体" w:hAnsi="宋体" w:cs="宋体"/>
                <w:sz w:val="21"/>
                <w:szCs w:val="21"/>
              </w:rPr>
              <w:t>主营业务领域（请填写主营业务的行业代码及其占比，并按降序排列，具体请参见企业所属行业分类表）</w:t>
            </w:r>
          </w:p>
        </w:tc>
        <w:tc>
          <w:tcPr>
            <w:tcW w:w="3722" w:type="dxa"/>
            <w:gridSpan w:val="2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主营1</w:t>
            </w:r>
          </w:p>
        </w:tc>
        <w:tc>
          <w:tcPr>
            <w:tcW w:w="1776" w:type="dxa"/>
            <w:gridSpan w:val="5"/>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占营收总额比例</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 xml:space="preserve">             %</w:t>
            </w:r>
          </w:p>
        </w:tc>
      </w:tr>
      <w:tr>
        <w:tblPrEx>
          <w:tblCellMar>
            <w:top w:w="0" w:type="dxa"/>
            <w:left w:w="0" w:type="dxa"/>
            <w:bottom w:w="0" w:type="dxa"/>
            <w:right w:w="0" w:type="dxa"/>
          </w:tblCellMar>
        </w:tblPrEx>
        <w:trPr>
          <w:trHeight w:val="454" w:hRule="atLeast"/>
        </w:trPr>
        <w:tc>
          <w:tcPr>
            <w:tcW w:w="1689" w:type="dxa"/>
            <w:vMerge w:val="continue"/>
            <w:tcBorders>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3722" w:type="dxa"/>
            <w:gridSpan w:val="2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sz w:val="24"/>
                <w:lang w:val="en-US" w:eastAsia="zh-CN"/>
              </w:rPr>
            </w:pPr>
            <w:r>
              <w:rPr>
                <w:rFonts w:hint="eastAsia"/>
                <w:sz w:val="24"/>
              </w:rPr>
              <w:t>主营</w:t>
            </w:r>
            <w:r>
              <w:rPr>
                <w:rFonts w:hint="eastAsia"/>
                <w:sz w:val="24"/>
                <w:lang w:val="en-US" w:eastAsia="zh-CN"/>
              </w:rPr>
              <w:t>2</w:t>
            </w:r>
          </w:p>
        </w:tc>
        <w:tc>
          <w:tcPr>
            <w:tcW w:w="1776" w:type="dxa"/>
            <w:gridSpan w:val="5"/>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占营收总额比例</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1560" w:firstLineChars="650"/>
              <w:textAlignment w:val="auto"/>
              <w:rPr>
                <w:rFonts w:hint="eastAsia" w:ascii="宋体" w:hAnsi="宋体" w:cs="宋体"/>
                <w:sz w:val="24"/>
              </w:rPr>
            </w:pPr>
            <w:r>
              <w:rPr>
                <w:rFonts w:hint="eastAsia" w:ascii="宋体" w:hAnsi="宋体" w:cs="宋体"/>
                <w:sz w:val="24"/>
              </w:rPr>
              <w:t>%</w:t>
            </w:r>
          </w:p>
        </w:tc>
      </w:tr>
      <w:tr>
        <w:tblPrEx>
          <w:tblCellMar>
            <w:top w:w="0" w:type="dxa"/>
            <w:left w:w="0" w:type="dxa"/>
            <w:bottom w:w="0" w:type="dxa"/>
            <w:right w:w="0" w:type="dxa"/>
          </w:tblCellMar>
        </w:tblPrEx>
        <w:trPr>
          <w:trHeight w:val="592"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主要产品或服务名称</w:t>
            </w:r>
          </w:p>
        </w:tc>
        <w:tc>
          <w:tcPr>
            <w:tcW w:w="8236" w:type="dxa"/>
            <w:gridSpan w:val="29"/>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225"/>
              <w:jc w:val="center"/>
              <w:textAlignment w:val="auto"/>
              <w:rPr>
                <w:rFonts w:ascii="宋体" w:hAnsi="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指标（万元）</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营收总额</w:t>
            </w: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利润总额</w:t>
            </w: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税后净利润</w:t>
            </w: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资产总额</w:t>
            </w: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*有效发明专利</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pacing w:val="-20"/>
                <w:sz w:val="24"/>
                <w:lang w:val="en-US" w:eastAsia="zh-CN"/>
              </w:rPr>
              <w:t>*软件著作权</w:t>
            </w:r>
          </w:p>
        </w:tc>
      </w:tr>
      <w:tr>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r>
      <w:tr>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指标</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缴税总额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（万元）</w:t>
            </w: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研发费用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万元</w:t>
            </w:r>
            <w:r>
              <w:rPr>
                <w:rFonts w:hint="eastAsia" w:ascii="宋体" w:hAnsi="宋体" w:cs="宋体"/>
                <w:sz w:val="24"/>
                <w:lang w:eastAsia="zh-CN"/>
              </w:rPr>
              <w:t>）</w:t>
            </w: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sz w:val="24"/>
                <w:lang w:val="en-US" w:eastAsia="zh-CN"/>
              </w:rPr>
              <w:t>*</w:t>
            </w:r>
            <w:r>
              <w:rPr>
                <w:rFonts w:hint="eastAsia"/>
                <w:sz w:val="24"/>
              </w:rPr>
              <w:t>研发</w:t>
            </w:r>
            <w:r>
              <w:rPr>
                <w:rFonts w:hint="eastAsia"/>
                <w:sz w:val="24"/>
                <w:lang w:val="en-US" w:eastAsia="zh-CN"/>
              </w:rPr>
              <w:t>投入强度</w:t>
            </w: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pacing w:val="-20"/>
                <w:sz w:val="24"/>
                <w:lang w:val="en-US" w:eastAsia="zh-CN"/>
              </w:rPr>
            </w:pPr>
            <w:r>
              <w:rPr>
                <w:rFonts w:hint="eastAsia" w:ascii="宋体" w:hAnsi="宋体" w:cs="宋体"/>
                <w:sz w:val="24"/>
                <w:lang w:val="en-US" w:eastAsia="zh-CN"/>
              </w:rPr>
              <w:t>*省级以上人才数量（人）</w:t>
            </w: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年末研发人员（人）</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*研发人员占比</w:t>
            </w:r>
          </w:p>
        </w:tc>
      </w:tr>
      <w:tr>
        <w:tblPrEx>
          <w:tblCellMar>
            <w:top w:w="0" w:type="dxa"/>
            <w:left w:w="0" w:type="dxa"/>
            <w:bottom w:w="0" w:type="dxa"/>
            <w:right w:w="0" w:type="dxa"/>
          </w:tblCellMar>
        </w:tblPrEx>
        <w:trPr>
          <w:trHeight w:val="500"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bidi="ar-SA"/>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trHeight w:val="583" w:hRule="exac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rPr>
          <w:trHeight w:val="1539" w:hRule="exact"/>
        </w:trPr>
        <w:tc>
          <w:tcPr>
            <w:tcW w:w="9925" w:type="dxa"/>
            <w:gridSpan w:val="30"/>
            <w:tcBorders>
              <w:top w:val="single" w:color="auto" w:sz="4" w:space="0"/>
              <w:left w:val="single" w:color="auto" w:sz="4" w:space="0"/>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sz w:val="24"/>
                <w:lang w:val="en-US" w:eastAsia="zh-CN"/>
              </w:rPr>
            </w:pPr>
            <w:r>
              <w:rPr>
                <w:rFonts w:hint="eastAsia"/>
                <w:sz w:val="24"/>
                <w:lang w:val="en-US" w:eastAsia="zh-CN"/>
              </w:rPr>
              <w:t>*荣获国家级和省级科技奖励情况：</w:t>
            </w:r>
            <w:r>
              <w:rPr>
                <w:rFonts w:hint="eastAsia"/>
                <w:sz w:val="24"/>
                <w:lang w:val="en-US" w:eastAsia="zh-CN"/>
              </w:rPr>
              <w:sym w:font="Wingdings" w:char="00A8"/>
            </w:r>
            <w:r>
              <w:rPr>
                <w:rFonts w:hint="eastAsia"/>
                <w:sz w:val="24"/>
                <w:lang w:val="en-US" w:eastAsia="zh-CN"/>
              </w:rPr>
              <w:t>有</w:t>
            </w:r>
            <w:r>
              <w:rPr>
                <w:rFonts w:hint="eastAsia"/>
                <w:sz w:val="24"/>
                <w:lang w:val="en-US" w:eastAsia="zh-CN"/>
              </w:rPr>
              <w:sym w:font="Wingdings" w:char="00A8"/>
            </w:r>
            <w:r>
              <w:rPr>
                <w:rFonts w:hint="eastAsia"/>
                <w:sz w:val="24"/>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sz w:val="24"/>
                <w:lang w:val="en-US" w:eastAsia="zh-CN"/>
              </w:rPr>
            </w:pPr>
            <w:r>
              <w:rPr>
                <w:rFonts w:hint="eastAsia"/>
                <w:sz w:val="24"/>
                <w:lang w:val="en-US" w:eastAsia="zh-CN"/>
              </w:rPr>
              <w:t>国家级：</w:t>
            </w:r>
            <w:r>
              <w:rPr>
                <w:rFonts w:hint="eastAsia"/>
                <w:sz w:val="24"/>
                <w:lang w:val="en-US" w:eastAsia="zh-CN"/>
              </w:rPr>
              <w:sym w:font="Wingdings" w:char="00A8"/>
            </w:r>
            <w:r>
              <w:rPr>
                <w:rFonts w:hint="eastAsia"/>
                <w:sz w:val="24"/>
                <w:lang w:val="en-US" w:eastAsia="zh-CN"/>
              </w:rPr>
              <w:t xml:space="preserve">国家级科技进步一等奖 </w:t>
            </w:r>
            <w:r>
              <w:rPr>
                <w:rFonts w:hint="eastAsia"/>
                <w:sz w:val="24"/>
                <w:lang w:val="en-US" w:eastAsia="zh-CN"/>
              </w:rPr>
              <w:sym w:font="Wingdings" w:char="00A8"/>
            </w:r>
            <w:r>
              <w:rPr>
                <w:rFonts w:hint="eastAsia"/>
                <w:sz w:val="24"/>
                <w:lang w:val="en-US" w:eastAsia="zh-CN"/>
              </w:rPr>
              <w:t xml:space="preserve">国家级科技进步二等奖 </w:t>
            </w:r>
            <w:r>
              <w:rPr>
                <w:rFonts w:hint="eastAsia"/>
                <w:sz w:val="24"/>
                <w:lang w:val="en-US" w:eastAsia="zh-CN"/>
              </w:rPr>
              <w:sym w:font="Wingdings" w:char="00A8"/>
            </w:r>
            <w:r>
              <w:rPr>
                <w:rFonts w:hint="eastAsia"/>
                <w:sz w:val="24"/>
                <w:lang w:val="en-US" w:eastAsia="zh-CN"/>
              </w:rPr>
              <w:t>国家级科技进步三等奖</w:t>
            </w:r>
            <w:r>
              <w:rPr>
                <w:rFonts w:hint="eastAsia"/>
                <w:sz w:val="24"/>
                <w:lang w:val="en-US" w:eastAsia="zh-CN"/>
              </w:rPr>
              <w:sym w:font="Wingdings" w:char="00A8"/>
            </w:r>
            <w:r>
              <w:rPr>
                <w:rFonts w:hint="eastAsia"/>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eastAsia="宋体"/>
                <w:sz w:val="24"/>
                <w:lang w:val="en-US" w:eastAsia="zh-CN"/>
              </w:rPr>
            </w:pPr>
            <w:r>
              <w:rPr>
                <w:rFonts w:hint="eastAsia"/>
                <w:sz w:val="24"/>
                <w:lang w:val="en-US" w:eastAsia="zh-CN"/>
              </w:rPr>
              <w:t>省级：</w:t>
            </w:r>
            <w:r>
              <w:rPr>
                <w:rFonts w:hint="eastAsia"/>
                <w:sz w:val="24"/>
                <w:lang w:val="en-US" w:eastAsia="zh-CN"/>
              </w:rPr>
              <w:sym w:font="Wingdings" w:char="00A8"/>
            </w:r>
            <w:r>
              <w:rPr>
                <w:rFonts w:hint="eastAsia"/>
                <w:sz w:val="24"/>
                <w:lang w:val="en-US" w:eastAsia="zh-CN"/>
              </w:rPr>
              <w:t>省级科技进步一等奖</w:t>
            </w:r>
            <w:r>
              <w:rPr>
                <w:rFonts w:hint="eastAsia"/>
                <w:sz w:val="24"/>
                <w:lang w:val="en-US" w:eastAsia="zh-CN"/>
              </w:rPr>
              <w:sym w:font="Wingdings" w:char="00A8"/>
            </w:r>
            <w:r>
              <w:rPr>
                <w:rFonts w:hint="eastAsia"/>
                <w:sz w:val="24"/>
                <w:lang w:val="en-US" w:eastAsia="zh-CN"/>
              </w:rPr>
              <w:t>省级科技进步二等奖</w:t>
            </w:r>
            <w:r>
              <w:rPr>
                <w:rFonts w:hint="eastAsia"/>
                <w:sz w:val="24"/>
                <w:lang w:val="en-US" w:eastAsia="zh-CN"/>
              </w:rPr>
              <w:sym w:font="Wingdings" w:char="00A8"/>
            </w:r>
            <w:r>
              <w:rPr>
                <w:rFonts w:hint="eastAsia"/>
                <w:sz w:val="24"/>
                <w:lang w:val="en-US" w:eastAsia="zh-CN"/>
              </w:rPr>
              <w:t>省级科技进步三等奖</w:t>
            </w:r>
            <w:r>
              <w:rPr>
                <w:rFonts w:hint="eastAsia"/>
                <w:sz w:val="24"/>
                <w:lang w:val="en-US" w:eastAsia="zh-CN"/>
              </w:rPr>
              <w:sym w:font="Wingdings" w:char="00A8"/>
            </w:r>
            <w:r>
              <w:rPr>
                <w:rFonts w:hint="eastAsia"/>
                <w:sz w:val="24"/>
                <w:lang w:val="en-US" w:eastAsia="zh-CN"/>
              </w:rPr>
              <w:t>其他</w:t>
            </w:r>
          </w:p>
        </w:tc>
      </w:tr>
      <w:tr>
        <w:tblPrEx>
          <w:tblCellMar>
            <w:top w:w="0" w:type="dxa"/>
            <w:left w:w="0" w:type="dxa"/>
            <w:bottom w:w="0" w:type="dxa"/>
            <w:right w:w="0" w:type="dxa"/>
          </w:tblCellMar>
        </w:tblPrEx>
        <w:trPr>
          <w:trHeight w:val="937" w:hRule="exact"/>
        </w:trPr>
        <w:tc>
          <w:tcPr>
            <w:tcW w:w="2062" w:type="dxa"/>
            <w:gridSpan w:val="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sz w:val="24"/>
                <w:lang w:val="en-US" w:eastAsia="zh-CN"/>
              </w:rPr>
              <w:t>*是否有融资需求</w:t>
            </w:r>
          </w:p>
        </w:tc>
        <w:tc>
          <w:tcPr>
            <w:tcW w:w="687" w:type="dxa"/>
            <w:gridSpan w:val="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88"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sz w:val="24"/>
                <w:lang w:val="en-US" w:eastAsia="zh-CN"/>
              </w:rPr>
            </w:pPr>
            <w:r>
              <w:rPr>
                <w:rFonts w:hint="eastAsia"/>
                <w:sz w:val="24"/>
                <w:lang w:val="en-US" w:eastAsia="zh-CN"/>
              </w:rPr>
              <w:t>*融资需求额</w:t>
            </w:r>
          </w:p>
        </w:tc>
        <w:tc>
          <w:tcPr>
            <w:tcW w:w="1125"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73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sz w:val="24"/>
                <w:lang w:val="en-US" w:eastAsia="zh-CN"/>
              </w:rPr>
            </w:pPr>
            <w:r>
              <w:rPr>
                <w:rFonts w:hint="eastAsia"/>
                <w:sz w:val="24"/>
                <w:lang w:val="en-US" w:eastAsia="zh-CN"/>
              </w:rPr>
              <w:t>*融资需求形式</w:t>
            </w:r>
          </w:p>
        </w:tc>
        <w:tc>
          <w:tcPr>
            <w:tcW w:w="2925"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sz w:val="24"/>
                <w:lang w:val="en-US" w:eastAsia="zh-CN"/>
              </w:rPr>
            </w:pPr>
            <w:r>
              <w:rPr>
                <w:rFonts w:hint="eastAsia"/>
                <w:sz w:val="24"/>
                <w:lang w:val="en-US" w:eastAsia="zh-CN"/>
              </w:rPr>
              <w:sym w:font="Wingdings" w:char="00A8"/>
            </w:r>
            <w:r>
              <w:rPr>
                <w:rFonts w:hint="eastAsia"/>
                <w:sz w:val="24"/>
                <w:lang w:val="en-US" w:eastAsia="zh-CN"/>
              </w:rPr>
              <w:t>股权融资</w:t>
            </w:r>
            <w:r>
              <w:rPr>
                <w:rFonts w:hint="eastAsia"/>
                <w:sz w:val="24"/>
                <w:lang w:val="en-US" w:eastAsia="zh-CN"/>
              </w:rPr>
              <w:sym w:font="Wingdings" w:char="00A8"/>
            </w:r>
            <w:r>
              <w:rPr>
                <w:rFonts w:hint="eastAsia"/>
                <w:sz w:val="24"/>
                <w:lang w:val="en-US" w:eastAsia="zh-CN"/>
              </w:rPr>
              <w:t>银行信贷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bl>
    <w:p>
      <w:pPr>
        <w:sectPr>
          <w:type w:val="continuous"/>
          <w:pgSz w:w="11906" w:h="16838"/>
          <w:pgMar w:top="1440" w:right="1077" w:bottom="1440" w:left="107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3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备注：此表适用于申报济南民营企业科技创新50强。</w:t>
      </w:r>
    </w:p>
    <w:p>
      <w:pPr>
        <w:keepNext w:val="0"/>
        <w:keepLines w:val="0"/>
        <w:pageBreakBefore w:val="0"/>
        <w:widowControl w:val="0"/>
        <w:kinsoku/>
        <w:wordWrap/>
        <w:overflowPunct/>
        <w:topLinePunct w:val="0"/>
        <w:autoSpaceDE/>
        <w:autoSpaceDN/>
        <w:bidi w:val="0"/>
        <w:adjustRightInd/>
        <w:snapToGrid/>
        <w:spacing w:after="157" w:afterLines="50" w:line="380" w:lineRule="exact"/>
        <w:jc w:val="center"/>
        <w:textAlignment w:val="auto"/>
        <w:rPr>
          <w:rFonts w:hint="eastAsia" w:ascii="黑体" w:eastAsia="黑体"/>
          <w:bCs/>
          <w:sz w:val="30"/>
          <w:lang w:val="en-US" w:eastAsia="zh-CN"/>
        </w:rPr>
        <w:sectPr>
          <w:footerReference r:id="rId8" w:type="even"/>
          <w:type w:val="continuous"/>
          <w:pgSz w:w="11906" w:h="16838"/>
          <w:pgMar w:top="1440" w:right="1077" w:bottom="1440" w:left="107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380" w:lineRule="exact"/>
        <w:ind w:firstLine="600" w:firstLineChars="200"/>
        <w:jc w:val="both"/>
        <w:textAlignment w:val="auto"/>
        <w:rPr>
          <w:rFonts w:hint="eastAsia" w:ascii="黑体" w:eastAsia="黑体"/>
          <w:bCs/>
          <w:sz w:val="30"/>
        </w:rPr>
      </w:pPr>
      <w:r>
        <w:rPr>
          <w:rFonts w:hint="eastAsia" w:ascii="黑体" w:eastAsia="黑体"/>
          <w:bCs/>
          <w:sz w:val="30"/>
          <w:lang w:val="en-US" w:eastAsia="zh-CN"/>
        </w:rPr>
        <w:t xml:space="preserve">                </w:t>
      </w:r>
      <w:r>
        <w:rPr>
          <w:rFonts w:hint="eastAsia" w:ascii="黑体" w:eastAsia="黑体"/>
          <w:bCs/>
          <w:sz w:val="30"/>
        </w:rPr>
        <w:t>202</w:t>
      </w:r>
      <w:r>
        <w:rPr>
          <w:rFonts w:hint="eastAsia" w:ascii="黑体" w:eastAsia="黑体"/>
          <w:bCs/>
          <w:sz w:val="30"/>
          <w:lang w:val="en-US" w:eastAsia="zh-CN"/>
        </w:rPr>
        <w:t>2</w:t>
      </w:r>
      <w:r>
        <w:rPr>
          <w:rFonts w:hint="eastAsia" w:ascii="黑体" w:eastAsia="黑体"/>
          <w:bCs/>
          <w:sz w:val="30"/>
        </w:rPr>
        <w:t xml:space="preserve">年度企业基本情况调研表   </w:t>
      </w:r>
    </w:p>
    <w:tbl>
      <w:tblPr>
        <w:tblStyle w:val="8"/>
        <w:tblW w:w="9925" w:type="dxa"/>
        <w:tblInd w:w="0" w:type="dxa"/>
        <w:tblLayout w:type="fixed"/>
        <w:tblCellMar>
          <w:top w:w="0" w:type="dxa"/>
          <w:left w:w="0" w:type="dxa"/>
          <w:bottom w:w="0" w:type="dxa"/>
          <w:right w:w="0" w:type="dxa"/>
        </w:tblCellMar>
      </w:tblPr>
      <w:tblGrid>
        <w:gridCol w:w="1689"/>
        <w:gridCol w:w="62"/>
        <w:gridCol w:w="177"/>
        <w:gridCol w:w="134"/>
        <w:gridCol w:w="105"/>
        <w:gridCol w:w="239"/>
        <w:gridCol w:w="215"/>
        <w:gridCol w:w="24"/>
        <w:gridCol w:w="239"/>
        <w:gridCol w:w="1"/>
        <w:gridCol w:w="151"/>
        <w:gridCol w:w="87"/>
        <w:gridCol w:w="239"/>
        <w:gridCol w:w="239"/>
        <w:gridCol w:w="45"/>
        <w:gridCol w:w="90"/>
        <w:gridCol w:w="104"/>
        <w:gridCol w:w="239"/>
        <w:gridCol w:w="58"/>
        <w:gridCol w:w="181"/>
        <w:gridCol w:w="239"/>
        <w:gridCol w:w="239"/>
        <w:gridCol w:w="239"/>
        <w:gridCol w:w="106"/>
        <w:gridCol w:w="121"/>
        <w:gridCol w:w="12"/>
        <w:gridCol w:w="240"/>
        <w:gridCol w:w="240"/>
        <w:gridCol w:w="254"/>
        <w:gridCol w:w="93"/>
        <w:gridCol w:w="899"/>
        <w:gridCol w:w="187"/>
        <w:gridCol w:w="1119"/>
        <w:gridCol w:w="356"/>
        <w:gridCol w:w="1263"/>
      </w:tblGrid>
      <w:tr>
        <w:tblPrEx>
          <w:tblCellMar>
            <w:top w:w="0" w:type="dxa"/>
            <w:left w:w="0" w:type="dxa"/>
            <w:bottom w:w="0" w:type="dxa"/>
            <w:right w:w="0" w:type="dxa"/>
          </w:tblCellMar>
        </w:tblPrEx>
        <w:trPr>
          <w:trHeight w:val="503" w:hRule="atLeas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（全称）</w:t>
            </w:r>
          </w:p>
        </w:tc>
        <w:tc>
          <w:tcPr>
            <w:tcW w:w="8236" w:type="dxa"/>
            <w:gridSpan w:val="3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882"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rPr>
              <w:t>信用代码</w:t>
            </w: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40"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8"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gridSpan w:val="3"/>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gridSpan w:val="3"/>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54"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1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企业成立时间</w:t>
            </w:r>
          </w:p>
        </w:tc>
        <w:tc>
          <w:tcPr>
            <w:tcW w:w="2738"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 xml:space="preserve">     年    月</w:t>
            </w:r>
          </w:p>
        </w:tc>
      </w:tr>
      <w:tr>
        <w:tblPrEx>
          <w:tblCellMar>
            <w:top w:w="0" w:type="dxa"/>
            <w:left w:w="0" w:type="dxa"/>
            <w:bottom w:w="0" w:type="dxa"/>
            <w:right w:w="0" w:type="dxa"/>
          </w:tblCellMar>
        </w:tblPrEx>
        <w:trPr>
          <w:trHeight w:val="605"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企业注册地址</w:t>
            </w:r>
          </w:p>
        </w:tc>
        <w:tc>
          <w:tcPr>
            <w:tcW w:w="4319" w:type="dxa"/>
            <w:gridSpan w:val="2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17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注册资金</w:t>
            </w:r>
          </w:p>
        </w:tc>
        <w:tc>
          <w:tcPr>
            <w:tcW w:w="273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      万元</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sz w:val="24"/>
              </w:rPr>
            </w:pPr>
            <w:r>
              <w:rPr>
                <w:rFonts w:hint="eastAsia" w:ascii="宋体" w:hAnsi="宋体" w:eastAsia="宋体" w:cs="宋体"/>
                <w:sz w:val="24"/>
              </w:rPr>
              <w:t>姓   名</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职务</w:t>
            </w:r>
            <w:r>
              <w:rPr>
                <w:rFonts w:hint="eastAsia" w:ascii="宋体" w:hAnsi="宋体" w:eastAsia="宋体" w:cs="宋体"/>
                <w:szCs w:val="21"/>
              </w:rPr>
              <w:t>（部门）</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Cs w:val="21"/>
              </w:rPr>
              <w:t>（区号）</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手   机</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法定代表人</w:t>
            </w: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lang w:val="en-US" w:eastAsia="zh-CN"/>
              </w:rPr>
            </w:pP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联系人</w:t>
            </w: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填表人</w:t>
            </w: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企业所属行业</w:t>
            </w:r>
          </w:p>
        </w:tc>
        <w:tc>
          <w:tcPr>
            <w:tcW w:w="4065" w:type="dxa"/>
            <w:gridSpan w:val="27"/>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行业代码</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454" w:hRule="atLeast"/>
        </w:trPr>
        <w:tc>
          <w:tcPr>
            <w:tcW w:w="3736" w:type="dxa"/>
            <w:gridSpan w:val="16"/>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576"/>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*三年复合增长率</w:t>
            </w:r>
          </w:p>
        </w:tc>
        <w:tc>
          <w:tcPr>
            <w:tcW w:w="6189" w:type="dxa"/>
            <w:gridSpan w:val="19"/>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*所属行业领域</w:t>
            </w:r>
          </w:p>
        </w:tc>
        <w:tc>
          <w:tcPr>
            <w:tcW w:w="8236" w:type="dxa"/>
            <w:gridSpan w:val="3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rPr>
            </w:pP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新一代信息技术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高端装备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医养健康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新能源</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新材料</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现代海洋</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高端化工</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现代高效农业</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文旅产业</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现代金融</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现代轻工纺织</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其他</w:t>
            </w:r>
          </w:p>
        </w:tc>
      </w:tr>
      <w:tr>
        <w:tblPrEx>
          <w:tblCellMar>
            <w:top w:w="0" w:type="dxa"/>
            <w:left w:w="0" w:type="dxa"/>
            <w:bottom w:w="0" w:type="dxa"/>
            <w:right w:w="0" w:type="dxa"/>
          </w:tblCellMar>
        </w:tblPrEx>
        <w:trPr>
          <w:trHeight w:val="790" w:hRule="atLeast"/>
        </w:trPr>
        <w:tc>
          <w:tcPr>
            <w:tcW w:w="1689"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1"/>
                <w:szCs w:val="21"/>
              </w:rPr>
              <w:t>主营业务领域（请填写主营业务的行业代码及其占比，并按降序排列，请参见企业所属行业分类表）</w:t>
            </w:r>
          </w:p>
        </w:tc>
        <w:tc>
          <w:tcPr>
            <w:tcW w:w="4065" w:type="dxa"/>
            <w:gridSpan w:val="27"/>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主营1</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占营收总额比例</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 xml:space="preserve">             %</w:t>
            </w:r>
          </w:p>
        </w:tc>
      </w:tr>
      <w:tr>
        <w:tblPrEx>
          <w:tblCellMar>
            <w:top w:w="0" w:type="dxa"/>
            <w:left w:w="0" w:type="dxa"/>
            <w:bottom w:w="0" w:type="dxa"/>
            <w:right w:w="0" w:type="dxa"/>
          </w:tblCellMar>
        </w:tblPrEx>
        <w:trPr>
          <w:trHeight w:val="1020" w:hRule="atLeast"/>
        </w:trPr>
        <w:tc>
          <w:tcPr>
            <w:tcW w:w="1689" w:type="dxa"/>
            <w:vMerge w:val="continue"/>
            <w:tcBorders>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4065" w:type="dxa"/>
            <w:gridSpan w:val="27"/>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lang w:val="en-US" w:eastAsia="zh-CN"/>
              </w:rPr>
            </w:pPr>
            <w:r>
              <w:rPr>
                <w:rFonts w:hint="eastAsia" w:ascii="宋体" w:hAnsi="宋体" w:eastAsia="宋体" w:cs="宋体"/>
                <w:sz w:val="24"/>
              </w:rPr>
              <w:t>主营</w:t>
            </w:r>
            <w:r>
              <w:rPr>
                <w:rFonts w:hint="eastAsia" w:ascii="宋体" w:hAnsi="宋体" w:eastAsia="宋体" w:cs="宋体"/>
                <w:sz w:val="24"/>
                <w:lang w:val="en-US" w:eastAsia="zh-CN"/>
              </w:rPr>
              <w:t>2</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占营收总额比例</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1560" w:firstLineChars="650"/>
              <w:textAlignment w:val="auto"/>
              <w:rPr>
                <w:rFonts w:hint="eastAsia" w:ascii="宋体" w:hAnsi="宋体" w:eastAsia="宋体" w:cs="宋体"/>
                <w:sz w:val="24"/>
              </w:rPr>
            </w:pPr>
            <w:r>
              <w:rPr>
                <w:rFonts w:hint="eastAsia" w:ascii="宋体" w:hAnsi="宋体" w:eastAsia="宋体" w:cs="宋体"/>
                <w:sz w:val="24"/>
              </w:rPr>
              <w:t>%</w:t>
            </w:r>
          </w:p>
        </w:tc>
      </w:tr>
      <w:tr>
        <w:tblPrEx>
          <w:tblCellMar>
            <w:top w:w="0" w:type="dxa"/>
            <w:left w:w="0" w:type="dxa"/>
            <w:bottom w:w="0" w:type="dxa"/>
            <w:right w:w="0" w:type="dxa"/>
          </w:tblCellMar>
        </w:tblPrEx>
        <w:trPr>
          <w:trHeight w:val="592"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主要产品或服务名称</w:t>
            </w:r>
          </w:p>
        </w:tc>
        <w:tc>
          <w:tcPr>
            <w:tcW w:w="8236" w:type="dxa"/>
            <w:gridSpan w:val="3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225"/>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指标（万元）</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营收总额</w:t>
            </w: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利润总额</w:t>
            </w: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税后净利润</w:t>
            </w: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资产总额</w:t>
            </w: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*负债总额</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pacing w:val="-20"/>
                <w:sz w:val="24"/>
                <w:lang w:val="en-US" w:eastAsia="zh-CN"/>
              </w:rPr>
              <w:t>*流动负债</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2020年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20"/>
                <w:sz w:val="24"/>
                <w:lang w:val="en-US" w:eastAsia="zh-CN"/>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eastAsia="zh-CN"/>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指标</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缴税总额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（万元）</w:t>
            </w: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pacing w:val="-20"/>
                <w:sz w:val="24"/>
                <w:lang w:val="en-US" w:eastAsia="zh-CN"/>
              </w:rPr>
              <w:t>*</w:t>
            </w:r>
            <w:r>
              <w:rPr>
                <w:rFonts w:hint="eastAsia" w:ascii="宋体" w:hAnsi="宋体" w:eastAsia="宋体" w:cs="宋体"/>
                <w:spacing w:val="-20"/>
                <w:sz w:val="24"/>
                <w:lang w:eastAsia="zh-CN"/>
              </w:rPr>
              <w:t>有效国内发明专利数（件）</w:t>
            </w: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研发费用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万元</w:t>
            </w:r>
            <w:r>
              <w:rPr>
                <w:rFonts w:hint="eastAsia" w:ascii="宋体" w:hAnsi="宋体" w:eastAsia="宋体" w:cs="宋体"/>
                <w:sz w:val="24"/>
                <w:lang w:eastAsia="zh-CN"/>
              </w:rPr>
              <w:t>）</w:t>
            </w: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20"/>
                <w:sz w:val="24"/>
                <w:lang w:val="en-US" w:eastAsia="zh-CN"/>
              </w:rPr>
            </w:pPr>
            <w:r>
              <w:rPr>
                <w:rFonts w:hint="eastAsia" w:ascii="宋体" w:hAnsi="宋体" w:eastAsia="宋体" w:cs="宋体"/>
                <w:sz w:val="24"/>
                <w:lang w:val="en-US" w:eastAsia="zh-CN"/>
              </w:rPr>
              <w:t>*省级以上人才数量（人）</w:t>
            </w: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年末研发人员（人）</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*研发人员占比</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bidi="ar-SA"/>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397" w:hRule="exac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2021年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397" w:hRule="exac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2020年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937" w:hRule="exact"/>
        </w:trPr>
        <w:tc>
          <w:tcPr>
            <w:tcW w:w="2062" w:type="dxa"/>
            <w:gridSpan w:val="4"/>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*是否有融资需求</w:t>
            </w:r>
          </w:p>
        </w:tc>
        <w:tc>
          <w:tcPr>
            <w:tcW w:w="974"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101"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*融资需求额（万元）</w:t>
            </w:r>
          </w:p>
        </w:tc>
        <w:tc>
          <w:tcPr>
            <w:tcW w:w="1125"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73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*融资需求形式</w:t>
            </w:r>
          </w:p>
        </w:tc>
        <w:tc>
          <w:tcPr>
            <w:tcW w:w="29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股权融资</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银行信贷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937" w:hRule="exact"/>
        </w:trPr>
        <w:tc>
          <w:tcPr>
            <w:tcW w:w="1751" w:type="dxa"/>
            <w:gridSpan w:val="2"/>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*是否获得投资</w:t>
            </w:r>
          </w:p>
        </w:tc>
        <w:tc>
          <w:tcPr>
            <w:tcW w:w="870" w:type="dxa"/>
            <w:gridSpan w:val="5"/>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520" w:type="dxa"/>
            <w:gridSpan w:val="1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*累计获得投资次数</w:t>
            </w:r>
          </w:p>
        </w:tc>
        <w:tc>
          <w:tcPr>
            <w:tcW w:w="960"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205"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*累计获得投资额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（万元）</w:t>
            </w:r>
          </w:p>
        </w:tc>
        <w:tc>
          <w:tcPr>
            <w:tcW w:w="16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bl>
    <w:p>
      <w:pPr>
        <w:keepNext w:val="0"/>
        <w:keepLines w:val="0"/>
        <w:pageBreakBefore w:val="0"/>
        <w:widowControl w:val="0"/>
        <w:kinsoku/>
        <w:wordWrap/>
        <w:overflowPunct/>
        <w:topLinePunct w:val="0"/>
        <w:autoSpaceDE/>
        <w:autoSpaceDN/>
        <w:bidi w:val="0"/>
        <w:adjustRightInd/>
        <w:snapToGrid/>
        <w:spacing w:after="157" w:afterLines="50" w:line="3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备注：此表适用于申报济南民营企业成长潜力50强。</w:t>
      </w:r>
    </w:p>
    <w:p/>
    <w:p>
      <w:pPr>
        <w:spacing w:line="360" w:lineRule="auto"/>
        <w:jc w:val="center"/>
        <w:rPr>
          <w:rFonts w:hint="eastAsia" w:ascii="黑体" w:eastAsia="黑体"/>
          <w:bCs/>
          <w:sz w:val="30"/>
        </w:rPr>
        <w:sectPr>
          <w:pgSz w:w="11906" w:h="16838"/>
          <w:pgMar w:top="1440" w:right="1077" w:bottom="1440" w:left="1077" w:header="851" w:footer="992" w:gutter="0"/>
          <w:pgNumType w:fmt="numberInDash"/>
          <w:cols w:space="720" w:num="1"/>
          <w:docGrid w:type="lines" w:linePitch="312" w:charSpace="0"/>
        </w:sectPr>
      </w:pPr>
    </w:p>
    <w:p>
      <w:pPr>
        <w:spacing w:line="360" w:lineRule="auto"/>
        <w:jc w:val="center"/>
        <w:rPr>
          <w:rFonts w:hint="eastAsia" w:ascii="黑体" w:eastAsia="黑体"/>
          <w:bCs/>
          <w:sz w:val="30"/>
        </w:rPr>
      </w:pPr>
    </w:p>
    <w:p>
      <w:pPr>
        <w:spacing w:line="360" w:lineRule="auto"/>
        <w:jc w:val="center"/>
        <w:rPr>
          <w:rFonts w:ascii="黑体" w:eastAsia="黑体"/>
          <w:bCs/>
          <w:sz w:val="30"/>
        </w:rPr>
      </w:pPr>
      <w:r>
        <w:rPr>
          <w:rFonts w:hint="eastAsia" w:ascii="黑体" w:eastAsia="黑体"/>
          <w:bCs/>
          <w:sz w:val="30"/>
        </w:rPr>
        <w:t>表二：202</w:t>
      </w:r>
      <w:r>
        <w:rPr>
          <w:rFonts w:hint="eastAsia" w:ascii="黑体" w:eastAsia="黑体"/>
          <w:bCs/>
          <w:sz w:val="30"/>
          <w:lang w:val="en-US" w:eastAsia="zh-CN"/>
        </w:rPr>
        <w:t>2</w:t>
      </w:r>
      <w:r>
        <w:rPr>
          <w:rFonts w:hint="eastAsia" w:ascii="黑体" w:eastAsia="黑体"/>
          <w:bCs/>
          <w:sz w:val="30"/>
        </w:rPr>
        <w:t>年度企业发展与管理情况调研表</w:t>
      </w:r>
    </w:p>
    <w:p>
      <w:pPr>
        <w:spacing w:line="400" w:lineRule="exact"/>
        <w:ind w:firstLine="632" w:firstLineChars="300"/>
        <w:rPr>
          <w:rFonts w:ascii="宋体" w:hAnsi="宋体"/>
          <w:b/>
          <w:bCs/>
        </w:rPr>
      </w:pPr>
      <w:r>
        <w:rPr>
          <w:rFonts w:hint="eastAsia" w:ascii="宋体" w:hAnsi="宋体"/>
          <w:b/>
          <w:bCs/>
        </w:rPr>
        <w:t>一、企业治理和守法诚信经营情况</w:t>
      </w:r>
    </w:p>
    <w:p>
      <w:pPr>
        <w:spacing w:line="380" w:lineRule="exact"/>
        <w:ind w:firstLine="405"/>
        <w:rPr>
          <w:rFonts w:ascii="宋体" w:hAnsi="宋体"/>
        </w:rPr>
      </w:pPr>
      <w:r>
        <w:rPr>
          <w:rFonts w:hint="eastAsia" w:ascii="宋体" w:hAnsi="宋体"/>
          <w:lang w:val="en-US" w:eastAsia="zh-CN"/>
        </w:rPr>
        <w:t>*</w:t>
      </w:r>
      <w:r>
        <w:rPr>
          <w:rFonts w:hint="eastAsia" w:ascii="宋体" w:hAnsi="宋体"/>
        </w:rPr>
        <w:t>1.企业依法合规经营的情况（可多选）：</w:t>
      </w:r>
    </w:p>
    <w:p>
      <w:pPr>
        <w:spacing w:line="400" w:lineRule="exact"/>
        <w:rPr>
          <w:rFonts w:ascii="宋体" w:hAnsi="宋体"/>
        </w:rPr>
      </w:pPr>
      <w:r>
        <w:rPr>
          <w:rFonts w:hint="eastAsia" w:ascii="宋体" w:hAnsi="宋体"/>
        </w:rPr>
        <w:t xml:space="preserve">      □已执行现代企业制度，确保依法决策、民主决策、科学决策</w:t>
      </w:r>
    </w:p>
    <w:p>
      <w:pPr>
        <w:spacing w:line="400" w:lineRule="exact"/>
        <w:rPr>
          <w:rFonts w:ascii="宋体" w:hAnsi="宋体"/>
        </w:rPr>
      </w:pPr>
      <w:r>
        <w:rPr>
          <w:rFonts w:hint="eastAsia" w:ascii="宋体" w:hAnsi="宋体"/>
        </w:rPr>
        <w:t xml:space="preserve">      □已推进厂务公开和民主管理，妥善处理劳动争议，在法治框架内构建和谐劳动关系</w:t>
      </w:r>
    </w:p>
    <w:p>
      <w:pPr>
        <w:spacing w:line="400" w:lineRule="exact"/>
        <w:rPr>
          <w:rFonts w:ascii="宋体" w:hAnsi="宋体"/>
        </w:rPr>
      </w:pPr>
      <w:r>
        <w:rPr>
          <w:rFonts w:hint="eastAsia" w:ascii="宋体" w:hAnsi="宋体"/>
        </w:rPr>
        <w:t xml:space="preserve">      □已形成讲法治、讲规则、讲诚信的企业法治文化</w:t>
      </w:r>
    </w:p>
    <w:p>
      <w:pPr>
        <w:spacing w:line="400" w:lineRule="exact"/>
        <w:rPr>
          <w:rFonts w:ascii="宋体" w:hAnsi="宋体"/>
        </w:rPr>
      </w:pPr>
      <w:r>
        <w:rPr>
          <w:rFonts w:hint="eastAsia" w:ascii="宋体" w:hAnsi="宋体"/>
        </w:rPr>
        <w:t xml:space="preserve">      □已建立健全合同审核、决策论证等相关环节法律风险控制体系和预警防范机制</w:t>
      </w:r>
    </w:p>
    <w:p>
      <w:pPr>
        <w:spacing w:line="400" w:lineRule="exact"/>
        <w:rPr>
          <w:rFonts w:ascii="宋体" w:hAnsi="宋体"/>
        </w:rPr>
      </w:pPr>
      <w:r>
        <w:rPr>
          <w:rFonts w:hint="eastAsia" w:ascii="宋体" w:hAnsi="宋体"/>
        </w:rPr>
        <w:t xml:space="preserve">      □都没有</w:t>
      </w:r>
    </w:p>
    <w:p>
      <w:pPr>
        <w:spacing w:line="400" w:lineRule="exact"/>
        <w:ind w:firstLine="405"/>
        <w:rPr>
          <w:rFonts w:ascii="宋体" w:hAnsi="宋体"/>
        </w:rPr>
      </w:pPr>
      <w:r>
        <w:rPr>
          <w:rFonts w:hint="eastAsia" w:ascii="宋体" w:hAnsi="宋体"/>
          <w:lang w:val="en-US" w:eastAsia="zh-CN"/>
        </w:rPr>
        <w:t>*</w:t>
      </w:r>
      <w:r>
        <w:rPr>
          <w:rFonts w:hint="eastAsia" w:ascii="宋体" w:hAnsi="宋体"/>
        </w:rPr>
        <w:t>2.</w:t>
      </w:r>
      <w:r>
        <w:rPr>
          <w:rFonts w:ascii="宋体" w:hAnsi="宋体"/>
        </w:rPr>
        <w:t>企业信用建设的举措（可多选）</w:t>
      </w:r>
      <w:r>
        <w:rPr>
          <w:rFonts w:hint="eastAsia" w:ascii="宋体" w:hAnsi="宋体"/>
        </w:rPr>
        <w:t>：</w:t>
      </w:r>
    </w:p>
    <w:p>
      <w:pPr>
        <w:spacing w:line="400" w:lineRule="exact"/>
        <w:ind w:firstLine="613" w:firstLineChars="292"/>
        <w:rPr>
          <w:rFonts w:ascii="宋体" w:hAnsi="宋体"/>
        </w:rPr>
      </w:pPr>
      <w:r>
        <w:rPr>
          <w:rFonts w:hint="eastAsia" w:ascii="宋体" w:hAnsi="宋体"/>
        </w:rPr>
        <w:t>□建立企业诚信文化 □</w:t>
      </w:r>
      <w:r>
        <w:rPr>
          <w:rFonts w:ascii="宋体" w:hAnsi="宋体"/>
        </w:rPr>
        <w:t>建立企业</w:t>
      </w:r>
      <w:r>
        <w:rPr>
          <w:rFonts w:hint="eastAsia" w:ascii="宋体" w:hAnsi="宋体"/>
        </w:rPr>
        <w:t>信用制度</w:t>
      </w:r>
      <w:r>
        <w:rPr>
          <w:rFonts w:ascii="宋体" w:hAnsi="宋体"/>
        </w:rPr>
        <w:t xml:space="preserve">体系 </w:t>
      </w:r>
      <w:r>
        <w:rPr>
          <w:rFonts w:hint="eastAsia" w:ascii="宋体" w:hAnsi="宋体"/>
        </w:rPr>
        <w:t>□开展信用修复 □</w:t>
      </w:r>
      <w:r>
        <w:rPr>
          <w:rFonts w:ascii="宋体" w:hAnsi="宋体"/>
        </w:rPr>
        <w:t>尚未采取任何举措</w:t>
      </w:r>
    </w:p>
    <w:p>
      <w:pPr>
        <w:spacing w:line="400" w:lineRule="exact"/>
        <w:ind w:firstLine="420" w:firstLineChars="200"/>
        <w:rPr>
          <w:rFonts w:ascii="宋体" w:hAnsi="宋体"/>
        </w:rPr>
      </w:pPr>
      <w:r>
        <w:rPr>
          <w:rFonts w:hint="eastAsia" w:ascii="宋体" w:hAnsi="宋体"/>
          <w:lang w:val="en-US" w:eastAsia="zh-CN"/>
        </w:rPr>
        <w:t>*</w:t>
      </w:r>
      <w:r>
        <w:rPr>
          <w:rFonts w:hint="eastAsia" w:ascii="宋体" w:hAnsi="宋体"/>
        </w:rPr>
        <w:t>3.</w:t>
      </w:r>
      <w:r>
        <w:rPr>
          <w:rFonts w:ascii="宋体" w:hAnsi="宋体"/>
        </w:rPr>
        <w:t>企业信用制度体系建设情况（可多选）：</w:t>
      </w:r>
    </w:p>
    <w:p>
      <w:pPr>
        <w:spacing w:line="400" w:lineRule="exact"/>
        <w:ind w:firstLine="613" w:firstLineChars="292"/>
        <w:rPr>
          <w:rFonts w:ascii="宋体" w:hAnsi="宋体"/>
        </w:rPr>
      </w:pPr>
      <w:r>
        <w:rPr>
          <w:rFonts w:hint="eastAsia" w:ascii="宋体" w:hAnsi="宋体"/>
        </w:rPr>
        <w:t>□</w:t>
      </w:r>
      <w:r>
        <w:rPr>
          <w:rFonts w:ascii="宋体" w:hAnsi="宋体"/>
        </w:rPr>
        <w:t>已建立信息披露制度</w:t>
      </w:r>
      <w:r>
        <w:rPr>
          <w:rFonts w:hint="eastAsia" w:ascii="宋体" w:hAnsi="宋体"/>
        </w:rPr>
        <w:t xml:space="preserve">      □</w:t>
      </w:r>
      <w:r>
        <w:rPr>
          <w:rFonts w:ascii="宋体" w:hAnsi="宋体"/>
        </w:rPr>
        <w:t>已建立信用承诺制度</w:t>
      </w:r>
      <w:r>
        <w:rPr>
          <w:rFonts w:hint="eastAsia" w:ascii="宋体" w:hAnsi="宋体"/>
        </w:rPr>
        <w:t xml:space="preserve">     □</w:t>
      </w:r>
      <w:r>
        <w:rPr>
          <w:rFonts w:ascii="宋体" w:hAnsi="宋体"/>
        </w:rPr>
        <w:t>已建立遵守商业道德制度</w:t>
      </w:r>
    </w:p>
    <w:p>
      <w:pPr>
        <w:spacing w:line="400" w:lineRule="exact"/>
        <w:ind w:firstLine="613" w:firstLineChars="292"/>
        <w:rPr>
          <w:rFonts w:ascii="宋体" w:hAnsi="宋体"/>
        </w:rPr>
      </w:pPr>
      <w:r>
        <w:rPr>
          <w:rFonts w:hint="eastAsia" w:ascii="宋体" w:hAnsi="宋体"/>
        </w:rPr>
        <w:t>□</w:t>
      </w:r>
      <w:r>
        <w:rPr>
          <w:rFonts w:ascii="宋体" w:hAnsi="宋体"/>
        </w:rPr>
        <w:t>已建立守法合规经营制度</w:t>
      </w:r>
      <w:r>
        <w:rPr>
          <w:rFonts w:hint="eastAsia" w:ascii="宋体" w:hAnsi="宋体"/>
        </w:rPr>
        <w:t xml:space="preserve">  □</w:t>
      </w:r>
      <w:r>
        <w:rPr>
          <w:rFonts w:ascii="宋体" w:hAnsi="宋体"/>
        </w:rPr>
        <w:t>已建立预防财务违规制度</w:t>
      </w:r>
      <w:r>
        <w:rPr>
          <w:rFonts w:hint="eastAsia" w:ascii="宋体" w:hAnsi="宋体"/>
        </w:rPr>
        <w:t xml:space="preserve"> □</w:t>
      </w:r>
      <w:r>
        <w:rPr>
          <w:rFonts w:ascii="宋体" w:hAnsi="宋体"/>
        </w:rPr>
        <w:t>已建立标准自我声明制度</w:t>
      </w:r>
    </w:p>
    <w:p>
      <w:pPr>
        <w:spacing w:line="400" w:lineRule="exact"/>
        <w:ind w:firstLine="613" w:firstLineChars="292"/>
        <w:rPr>
          <w:rFonts w:ascii="宋体" w:hAnsi="宋体"/>
        </w:rPr>
      </w:pPr>
      <w:r>
        <w:rPr>
          <w:rFonts w:hint="eastAsia" w:ascii="宋体" w:hAnsi="宋体"/>
        </w:rPr>
        <w:t>□</w:t>
      </w:r>
      <w:r>
        <w:rPr>
          <w:rFonts w:ascii="宋体" w:hAnsi="宋体"/>
        </w:rPr>
        <w:t>已建立内部信用奖惩制度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4</w:t>
      </w:r>
      <w:r>
        <w:rPr>
          <w:rFonts w:ascii="宋体" w:hAnsi="宋体"/>
          <w:color w:val="auto"/>
        </w:rPr>
        <w:t>.企业是否有</w:t>
      </w:r>
      <w:r>
        <w:rPr>
          <w:rFonts w:hint="eastAsia" w:ascii="宋体" w:hAnsi="宋体"/>
          <w:color w:val="auto"/>
        </w:rPr>
        <w:t>信用管理专职人员：□是 □否。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ascii="宋体" w:hAnsi="宋体"/>
          <w:color w:val="auto"/>
        </w:rPr>
        <w:t>5.企业是否设置</w:t>
      </w:r>
      <w:r>
        <w:rPr>
          <w:rFonts w:hint="eastAsia" w:ascii="宋体" w:hAnsi="宋体"/>
          <w:color w:val="auto"/>
        </w:rPr>
        <w:t>信用管理部门：□是 □否。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6</w:t>
      </w:r>
      <w:r>
        <w:rPr>
          <w:rFonts w:ascii="宋体" w:hAnsi="宋体"/>
          <w:color w:val="auto"/>
        </w:rPr>
        <w:t>.企业是否享受到守信激励相关政策措施：</w:t>
      </w:r>
    </w:p>
    <w:p>
      <w:pPr>
        <w:spacing w:line="400" w:lineRule="exact"/>
        <w:ind w:firstLine="613" w:firstLineChars="292"/>
        <w:rPr>
          <w:rFonts w:hint="eastAsia" w:ascii="宋体" w:hAnsi="宋体"/>
          <w:color w:val="auto"/>
        </w:rPr>
      </w:pPr>
      <w:r>
        <w:rPr>
          <w:rFonts w:hint="eastAsia" w:ascii="宋体" w:hAnsi="宋体"/>
          <w:color w:val="auto"/>
        </w:rPr>
        <w:t>□行政审批“绿色通道”</w:t>
      </w:r>
      <w:r>
        <w:rPr>
          <w:rFonts w:hint="eastAsia" w:ascii="宋体" w:hAnsi="宋体"/>
          <w:color w:val="auto"/>
          <w:lang w:val="en-US" w:eastAsia="zh-CN"/>
        </w:rPr>
        <w:t xml:space="preserve">   </w:t>
      </w:r>
      <w:r>
        <w:rPr>
          <w:rFonts w:hint="eastAsia" w:ascii="宋体" w:hAnsi="宋体"/>
          <w:color w:val="auto"/>
        </w:rPr>
        <w:t>□</w:t>
      </w:r>
      <w:r>
        <w:rPr>
          <w:rFonts w:ascii="宋体" w:hAnsi="宋体"/>
          <w:color w:val="auto"/>
        </w:rPr>
        <w:t>公共资源交易中信用加分</w:t>
      </w:r>
      <w:r>
        <w:rPr>
          <w:rFonts w:hint="eastAsia" w:ascii="宋体" w:hAnsi="宋体"/>
          <w:color w:val="auto"/>
          <w:lang w:val="en-US" w:eastAsia="zh-CN"/>
        </w:rPr>
        <w:t xml:space="preserve"> </w:t>
      </w:r>
      <w:r>
        <w:rPr>
          <w:rFonts w:hint="eastAsia" w:ascii="宋体" w:hAnsi="宋体"/>
          <w:color w:val="auto"/>
        </w:rPr>
        <w:t>□</w:t>
      </w:r>
      <w:r>
        <w:rPr>
          <w:rFonts w:ascii="宋体" w:hAnsi="宋体"/>
          <w:color w:val="auto"/>
        </w:rPr>
        <w:t>行政检查中优化检查方式、检查频次</w:t>
      </w:r>
    </w:p>
    <w:p>
      <w:pPr>
        <w:spacing w:line="400" w:lineRule="exact"/>
        <w:ind w:firstLine="613" w:firstLineChars="292"/>
        <w:rPr>
          <w:rFonts w:hint="eastAsia" w:ascii="宋体" w:hAnsi="宋体"/>
          <w:color w:val="auto"/>
        </w:rPr>
      </w:pPr>
      <w:r>
        <w:rPr>
          <w:rFonts w:hint="eastAsia" w:ascii="宋体" w:hAnsi="宋体"/>
          <w:color w:val="auto"/>
        </w:rPr>
        <w:t>□政府优惠政策予以重点支持</w:t>
      </w:r>
      <w:r>
        <w:rPr>
          <w:rFonts w:hint="eastAsia" w:ascii="宋体" w:hAnsi="宋体"/>
          <w:color w:val="auto"/>
          <w:lang w:val="en-US" w:eastAsia="zh-CN"/>
        </w:rPr>
        <w:t xml:space="preserve">  </w:t>
      </w:r>
      <w:r>
        <w:rPr>
          <w:rFonts w:hint="eastAsia" w:ascii="宋体" w:hAnsi="宋体"/>
          <w:color w:val="auto"/>
        </w:rPr>
        <w:t>□选树为诚信典型</w:t>
      </w:r>
      <w:r>
        <w:rPr>
          <w:rFonts w:hint="eastAsia" w:ascii="宋体" w:hAnsi="宋体"/>
          <w:color w:val="auto"/>
          <w:lang w:val="en-US" w:eastAsia="zh-CN"/>
        </w:rPr>
        <w:t xml:space="preserve">  </w:t>
      </w:r>
      <w:r>
        <w:rPr>
          <w:rFonts w:hint="eastAsia" w:ascii="宋体" w:hAnsi="宋体"/>
          <w:color w:val="auto"/>
        </w:rPr>
        <w:t>□其他</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ascii="宋体" w:hAnsi="宋体"/>
          <w:color w:val="auto"/>
        </w:rPr>
        <w:t>7.</w:t>
      </w:r>
      <w:r>
        <w:rPr>
          <w:rFonts w:hint="eastAsia" w:ascii="宋体" w:hAnsi="宋体"/>
          <w:color w:val="auto"/>
        </w:rPr>
        <w:t>2</w:t>
      </w:r>
      <w:r>
        <w:rPr>
          <w:rFonts w:ascii="宋体" w:hAnsi="宋体"/>
          <w:color w:val="auto"/>
        </w:rPr>
        <w:t>02</w:t>
      </w:r>
      <w:r>
        <w:rPr>
          <w:rFonts w:hint="eastAsia" w:ascii="宋体" w:hAnsi="宋体"/>
          <w:color w:val="auto"/>
          <w:lang w:val="en-US" w:eastAsia="zh-CN"/>
        </w:rPr>
        <w:t>2</w:t>
      </w:r>
      <w:r>
        <w:rPr>
          <w:rFonts w:ascii="宋体" w:hAnsi="宋体"/>
          <w:color w:val="auto"/>
        </w:rPr>
        <w:t>年企业、实际控制人是否被列入失信被执行人：</w:t>
      </w:r>
      <w:r>
        <w:rPr>
          <w:rFonts w:hint="eastAsia" w:ascii="宋体" w:hAnsi="宋体"/>
          <w:color w:val="auto"/>
        </w:rPr>
        <w:t>□是 □否；</w:t>
      </w:r>
    </w:p>
    <w:p>
      <w:pPr>
        <w:spacing w:line="400" w:lineRule="exact"/>
        <w:ind w:firstLine="613" w:firstLineChars="292"/>
        <w:rPr>
          <w:rFonts w:ascii="宋体" w:hAnsi="宋体"/>
          <w:color w:val="auto"/>
        </w:rPr>
      </w:pPr>
      <w:r>
        <w:rPr>
          <w:rFonts w:hint="eastAsia" w:ascii="宋体" w:hAnsi="宋体"/>
          <w:color w:val="auto"/>
        </w:rPr>
        <w:t>企业</w:t>
      </w:r>
      <w:r>
        <w:rPr>
          <w:rFonts w:ascii="宋体" w:hAnsi="宋体"/>
          <w:color w:val="auto"/>
        </w:rPr>
        <w:t>、实际控制人</w:t>
      </w:r>
      <w:r>
        <w:rPr>
          <w:rFonts w:hint="eastAsia" w:ascii="宋体" w:hAnsi="宋体"/>
          <w:color w:val="auto"/>
        </w:rPr>
        <w:t>是否被列入限制高消费被执行人：□是 □否。</w:t>
      </w:r>
    </w:p>
    <w:p>
      <w:pPr>
        <w:spacing w:line="400" w:lineRule="exact"/>
        <w:ind w:left="647" w:leftChars="208" w:hanging="210" w:hangingChars="100"/>
        <w:rPr>
          <w:rFonts w:ascii="宋体" w:hAnsi="宋体"/>
          <w:color w:val="auto"/>
        </w:rPr>
      </w:pPr>
      <w:r>
        <w:rPr>
          <w:rFonts w:hint="eastAsia" w:ascii="宋体" w:hAnsi="宋体"/>
          <w:color w:val="auto"/>
          <w:lang w:val="en-US" w:eastAsia="zh-CN"/>
        </w:rPr>
        <w:t>*</w:t>
      </w:r>
      <w:r>
        <w:rPr>
          <w:rFonts w:hint="eastAsia" w:ascii="宋体" w:hAnsi="宋体"/>
          <w:color w:val="auto"/>
        </w:rPr>
        <w:t>8</w:t>
      </w:r>
      <w:r>
        <w:rPr>
          <w:rFonts w:ascii="宋体" w:hAnsi="宋体"/>
          <w:color w:val="auto"/>
        </w:rPr>
        <w:t>.</w:t>
      </w:r>
      <w:r>
        <w:rPr>
          <w:rFonts w:hint="eastAsia" w:ascii="宋体" w:hAnsi="宋体"/>
          <w:color w:val="auto"/>
        </w:rPr>
        <w:t>企业是否参加过各级政府部门以及第三方信用服务机构举办的信用建设、信用修复等培训班：</w:t>
      </w:r>
    </w:p>
    <w:p>
      <w:pPr>
        <w:spacing w:line="400" w:lineRule="exact"/>
        <w:ind w:left="647" w:leftChars="308"/>
        <w:rPr>
          <w:rFonts w:ascii="宋体" w:hAnsi="宋体"/>
          <w:color w:val="auto"/>
        </w:rPr>
      </w:pPr>
      <w:r>
        <w:rPr>
          <w:rFonts w:hint="eastAsia" w:ascii="宋体" w:hAnsi="宋体"/>
          <w:color w:val="auto"/>
        </w:rPr>
        <w:t>□是 □否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9</w:t>
      </w:r>
      <w:r>
        <w:rPr>
          <w:rFonts w:ascii="宋体" w:hAnsi="宋体"/>
          <w:color w:val="auto"/>
        </w:rPr>
        <w:t>.</w:t>
      </w:r>
      <w:r>
        <w:rPr>
          <w:rFonts w:hint="eastAsia" w:ascii="宋体" w:hAnsi="宋体"/>
          <w:color w:val="auto"/>
        </w:rPr>
        <w:t>企业是否了解国家有关部门或金融机构推广的“信易贷”：□是 □否</w:t>
      </w:r>
    </w:p>
    <w:p>
      <w:pPr>
        <w:spacing w:line="400" w:lineRule="exact"/>
        <w:ind w:left="630" w:leftChars="300"/>
        <w:rPr>
          <w:rFonts w:hint="eastAsia" w:ascii="宋体" w:hAnsi="宋体"/>
          <w:color w:val="auto"/>
        </w:rPr>
      </w:pPr>
      <w:r>
        <w:rPr>
          <w:rFonts w:hint="eastAsia" w:ascii="宋体" w:hAnsi="宋体"/>
          <w:color w:val="auto"/>
        </w:rPr>
        <w:t>是否通过“信易贷”产品获得了信用贷款：□是 □否</w:t>
      </w:r>
    </w:p>
    <w:p>
      <w:pPr>
        <w:spacing w:line="400" w:lineRule="exact"/>
        <w:ind w:firstLine="420" w:firstLineChars="200"/>
        <w:rPr>
          <w:rFonts w:hint="eastAsia" w:ascii="宋体" w:hAnsi="宋体"/>
        </w:rPr>
      </w:pPr>
      <w:r>
        <w:rPr>
          <w:rFonts w:hint="eastAsia" w:ascii="宋体" w:hAnsi="宋体"/>
          <w:lang w:val="en-US" w:eastAsia="zh-CN"/>
        </w:rPr>
        <w:t>*</w:t>
      </w:r>
      <w:r>
        <w:rPr>
          <w:rFonts w:ascii="宋体" w:hAnsi="宋体"/>
        </w:rPr>
        <w:t>10</w:t>
      </w:r>
      <w:r>
        <w:rPr>
          <w:rFonts w:hint="eastAsia" w:ascii="宋体" w:hAnsi="宋体"/>
        </w:rPr>
        <w:t>.</w:t>
      </w:r>
      <w:r>
        <w:rPr>
          <w:rFonts w:ascii="宋体" w:hAnsi="宋体"/>
        </w:rPr>
        <w:t xml:space="preserve">企业是否参与商协会开展的行业自律、商会企业联合自律等活动： </w:t>
      </w:r>
      <w:r>
        <w:rPr>
          <w:rFonts w:hint="eastAsia" w:ascii="宋体" w:hAnsi="宋体"/>
        </w:rPr>
        <w:t>□是  □否；</w:t>
      </w:r>
    </w:p>
    <w:p>
      <w:pPr>
        <w:spacing w:line="400" w:lineRule="exact"/>
        <w:ind w:firstLine="630" w:firstLineChars="300"/>
        <w:rPr>
          <w:rFonts w:hint="eastAsia" w:ascii="宋体" w:hAnsi="宋体"/>
        </w:rPr>
      </w:pPr>
      <w:r>
        <w:rPr>
          <w:rFonts w:hint="eastAsia" w:ascii="宋体" w:hAnsi="宋体"/>
        </w:rPr>
        <w:t>如上述题目选择“是”，</w:t>
      </w:r>
      <w:r>
        <w:rPr>
          <w:rFonts w:ascii="宋体" w:hAnsi="宋体"/>
        </w:rPr>
        <w:t>企业</w:t>
      </w:r>
      <w:r>
        <w:rPr>
          <w:rFonts w:hint="eastAsia" w:ascii="宋体" w:hAnsi="宋体"/>
        </w:rPr>
        <w:t>是否</w:t>
      </w:r>
      <w:r>
        <w:rPr>
          <w:rFonts w:ascii="宋体" w:hAnsi="宋体"/>
        </w:rPr>
        <w:t>行业自律、</w:t>
      </w:r>
      <w:r>
        <w:rPr>
          <w:rFonts w:hint="eastAsia" w:ascii="宋体" w:hAnsi="宋体"/>
        </w:rPr>
        <w:t>商会</w:t>
      </w:r>
      <w:r>
        <w:rPr>
          <w:rFonts w:ascii="宋体" w:hAnsi="宋体"/>
        </w:rPr>
        <w:t>企业联合自律发起或牵头单位</w:t>
      </w:r>
      <w:r>
        <w:rPr>
          <w:rFonts w:hint="eastAsia" w:ascii="宋体" w:hAnsi="宋体"/>
        </w:rPr>
        <w:t>：□是  □否</w:t>
      </w:r>
    </w:p>
    <w:p>
      <w:pPr>
        <w:spacing w:line="400" w:lineRule="exact"/>
        <w:ind w:firstLine="405"/>
        <w:rPr>
          <w:rFonts w:hint="eastAsia" w:ascii="宋体" w:hAnsi="宋体"/>
        </w:rPr>
      </w:pPr>
      <w:r>
        <w:rPr>
          <w:rFonts w:hint="eastAsia" w:ascii="宋体" w:hAnsi="宋体"/>
          <w:lang w:val="en-US" w:eastAsia="zh-CN"/>
        </w:rPr>
        <w:t>*</w:t>
      </w:r>
      <w:r>
        <w:rPr>
          <w:rFonts w:ascii="宋体" w:hAnsi="宋体"/>
        </w:rPr>
        <w:t>11</w:t>
      </w:r>
      <w:r>
        <w:rPr>
          <w:rFonts w:hint="eastAsia" w:ascii="宋体" w:hAnsi="宋体"/>
        </w:rPr>
        <w:t>.企业主要负责人是否为中共党员：□是  □否</w:t>
      </w:r>
    </w:p>
    <w:p>
      <w:pPr>
        <w:spacing w:line="400" w:lineRule="exact"/>
        <w:ind w:firstLine="405"/>
        <w:rPr>
          <w:rFonts w:hint="eastAsia" w:ascii="宋体" w:hAnsi="宋体"/>
          <w:color w:val="auto"/>
        </w:rPr>
      </w:pPr>
      <w:r>
        <w:rPr>
          <w:rFonts w:hint="eastAsia" w:ascii="宋体" w:hAnsi="宋体"/>
        </w:rPr>
        <w:t xml:space="preserve">  党员出资人在企业党组织中担任何种职务：□书记  □副书记 □</w:t>
      </w:r>
      <w:r>
        <w:rPr>
          <w:rFonts w:hint="eastAsia" w:ascii="宋体" w:hAnsi="宋体"/>
          <w:color w:val="auto"/>
        </w:rPr>
        <w:t>党委（支部）委员 □不担任</w:t>
      </w:r>
    </w:p>
    <w:p>
      <w:pPr>
        <w:spacing w:line="400" w:lineRule="exact"/>
        <w:ind w:firstLine="405"/>
        <w:rPr>
          <w:rFonts w:hint="eastAsia" w:ascii="宋体" w:hAnsi="宋体"/>
          <w:color w:val="auto"/>
        </w:rPr>
      </w:pPr>
      <w:r>
        <w:rPr>
          <w:rFonts w:hint="eastAsia" w:ascii="宋体" w:hAnsi="宋体"/>
          <w:color w:val="auto"/>
          <w:lang w:val="en-US" w:eastAsia="zh-CN"/>
        </w:rPr>
        <w:t>*</w:t>
      </w:r>
      <w:r>
        <w:rPr>
          <w:rFonts w:ascii="宋体" w:hAnsi="宋体"/>
          <w:color w:val="auto"/>
        </w:rPr>
        <w:t>12</w:t>
      </w:r>
      <w:r>
        <w:rPr>
          <w:rFonts w:hint="eastAsia" w:ascii="宋体" w:hAnsi="宋体"/>
          <w:color w:val="auto"/>
        </w:rPr>
        <w:t>.企业是否配备专职党务工作者：□是  □否</w:t>
      </w:r>
    </w:p>
    <w:p>
      <w:pPr>
        <w:spacing w:line="400" w:lineRule="exact"/>
        <w:ind w:firstLine="405"/>
        <w:rPr>
          <w:rFonts w:hint="eastAsia" w:ascii="宋体" w:hAnsi="宋体"/>
          <w:color w:val="auto"/>
        </w:rPr>
      </w:pPr>
      <w:r>
        <w:rPr>
          <w:rFonts w:hint="eastAsia" w:ascii="宋体" w:hAnsi="宋体"/>
          <w:color w:val="auto"/>
        </w:rPr>
        <w:t xml:space="preserve">  如选“是”，专职党务工作者是否有以下工作经历（可多选）：</w:t>
      </w:r>
    </w:p>
    <w:p>
      <w:pPr>
        <w:spacing w:line="400" w:lineRule="exact"/>
        <w:ind w:firstLine="613" w:firstLineChars="292"/>
        <w:rPr>
          <w:rFonts w:hint="eastAsia" w:ascii="宋体" w:hAnsi="宋体"/>
        </w:rPr>
      </w:pPr>
      <w:r>
        <w:rPr>
          <w:rFonts w:hint="eastAsia" w:ascii="宋体" w:hAnsi="宋体"/>
          <w:color w:val="auto"/>
        </w:rPr>
        <w:t>□党政</w:t>
      </w:r>
      <w:r>
        <w:rPr>
          <w:rFonts w:hint="eastAsia" w:ascii="宋体" w:hAnsi="宋体"/>
        </w:rPr>
        <w:t>机关  □国有企业事业单位</w:t>
      </w:r>
      <w:r>
        <w:rPr>
          <w:rFonts w:hint="eastAsia" w:ascii="宋体" w:hAnsi="宋体"/>
          <w:lang w:val="en-US" w:eastAsia="zh-CN"/>
        </w:rPr>
        <w:t xml:space="preserve">  </w:t>
      </w:r>
      <w:r>
        <w:rPr>
          <w:rFonts w:hint="eastAsia" w:ascii="宋体" w:hAnsi="宋体"/>
        </w:rPr>
        <w:t>□部队  □其他</w:t>
      </w:r>
    </w:p>
    <w:p>
      <w:pPr>
        <w:spacing w:line="400" w:lineRule="exact"/>
        <w:ind w:firstLine="405"/>
        <w:rPr>
          <w:rFonts w:hint="eastAsia" w:ascii="宋体" w:hAnsi="宋体"/>
        </w:rPr>
      </w:pPr>
      <w:r>
        <w:rPr>
          <w:rFonts w:hint="eastAsia" w:ascii="宋体" w:hAnsi="宋体"/>
          <w:lang w:val="en-US" w:eastAsia="zh-CN"/>
        </w:rPr>
        <w:t>*</w:t>
      </w:r>
      <w:r>
        <w:rPr>
          <w:rFonts w:ascii="宋体" w:hAnsi="宋体"/>
        </w:rPr>
        <w:t>13</w:t>
      </w:r>
      <w:r>
        <w:rPr>
          <w:rFonts w:hint="eastAsia" w:ascii="宋体" w:hAnsi="宋体"/>
        </w:rPr>
        <w:t>.企业党员在员工总数中的占比：□</w:t>
      </w:r>
      <w:r>
        <w:rPr>
          <w:rFonts w:ascii="宋体" w:hAnsi="宋体"/>
        </w:rPr>
        <w:t xml:space="preserve">0-10% </w:t>
      </w:r>
      <w:r>
        <w:rPr>
          <w:rFonts w:hint="eastAsia" w:ascii="宋体" w:hAnsi="宋体"/>
        </w:rPr>
        <w:t>□1</w:t>
      </w:r>
      <w:r>
        <w:rPr>
          <w:rFonts w:ascii="宋体" w:hAnsi="宋体"/>
        </w:rPr>
        <w:t>0%-20%</w:t>
      </w:r>
      <w:r>
        <w:rPr>
          <w:rFonts w:hint="eastAsia" w:ascii="宋体" w:hAnsi="宋体"/>
        </w:rPr>
        <w:t xml:space="preserve"> □</w:t>
      </w:r>
      <w:r>
        <w:rPr>
          <w:rFonts w:ascii="宋体" w:hAnsi="宋体"/>
        </w:rPr>
        <w:t xml:space="preserve">20%-40% </w:t>
      </w:r>
      <w:r>
        <w:rPr>
          <w:rFonts w:hint="eastAsia" w:ascii="宋体" w:hAnsi="宋体"/>
        </w:rPr>
        <w:t>□40%-60% □60%以上</w:t>
      </w:r>
    </w:p>
    <w:p>
      <w:pPr>
        <w:spacing w:line="400" w:lineRule="exact"/>
        <w:ind w:firstLine="405"/>
        <w:rPr>
          <w:rFonts w:hint="eastAsia" w:ascii="宋体" w:hAnsi="宋体"/>
        </w:rPr>
      </w:pPr>
      <w:r>
        <w:rPr>
          <w:rFonts w:hint="eastAsia" w:ascii="宋体" w:hAnsi="宋体"/>
        </w:rPr>
        <w:t xml:space="preserve">   企业高管中党员占比：</w:t>
      </w:r>
      <w:r>
        <w:rPr>
          <w:rFonts w:hint="eastAsia" w:ascii="宋体" w:hAnsi="宋体"/>
        </w:rPr>
        <w:sym w:font="Wingdings 2" w:char="00A3"/>
      </w:r>
      <w:r>
        <w:rPr>
          <w:rFonts w:ascii="宋体" w:hAnsi="宋体"/>
        </w:rPr>
        <w:t>0-10%</w:t>
      </w:r>
      <w:r>
        <w:rPr>
          <w:rFonts w:hint="eastAsia" w:ascii="宋体" w:hAnsi="宋体"/>
        </w:rPr>
        <w:t xml:space="preserve"> □</w:t>
      </w:r>
      <w:r>
        <w:rPr>
          <w:rFonts w:ascii="宋体" w:hAnsi="宋体"/>
        </w:rPr>
        <w:t xml:space="preserve">10%-20% </w:t>
      </w:r>
      <w:r>
        <w:rPr>
          <w:rFonts w:hint="eastAsia" w:ascii="宋体" w:hAnsi="宋体"/>
        </w:rPr>
        <w:t>□</w:t>
      </w:r>
      <w:r>
        <w:rPr>
          <w:rFonts w:ascii="宋体" w:hAnsi="宋体"/>
        </w:rPr>
        <w:t xml:space="preserve">20%-40% </w:t>
      </w:r>
      <w:r>
        <w:rPr>
          <w:rFonts w:hint="eastAsia" w:ascii="宋体" w:hAnsi="宋体"/>
        </w:rPr>
        <w:t>□40%-60% □60%-80% □80%以上</w:t>
      </w:r>
    </w:p>
    <w:p>
      <w:pPr>
        <w:spacing w:line="400" w:lineRule="exact"/>
        <w:ind w:firstLine="405"/>
        <w:rPr>
          <w:rFonts w:hint="eastAsia" w:ascii="宋体" w:hAnsi="宋体"/>
        </w:rPr>
      </w:pPr>
      <w:r>
        <w:rPr>
          <w:rFonts w:hint="eastAsia" w:ascii="宋体" w:hAnsi="宋体"/>
        </w:rPr>
        <w:t xml:space="preserve">   流动党员在党员总数中的占比：□</w:t>
      </w:r>
      <w:r>
        <w:rPr>
          <w:rFonts w:ascii="宋体" w:hAnsi="宋体"/>
        </w:rPr>
        <w:t xml:space="preserve">0-10% </w:t>
      </w:r>
      <w:r>
        <w:rPr>
          <w:rFonts w:hint="eastAsia" w:ascii="宋体" w:hAnsi="宋体"/>
        </w:rPr>
        <w:t>□</w:t>
      </w:r>
      <w:r>
        <w:rPr>
          <w:rFonts w:ascii="宋体" w:hAnsi="宋体"/>
        </w:rPr>
        <w:t xml:space="preserve">10%-20% </w:t>
      </w:r>
      <w:r>
        <w:rPr>
          <w:rFonts w:hint="eastAsia" w:ascii="宋体" w:hAnsi="宋体"/>
        </w:rPr>
        <w:t>□</w:t>
      </w:r>
      <w:r>
        <w:rPr>
          <w:rFonts w:ascii="宋体" w:hAnsi="宋体"/>
        </w:rPr>
        <w:t xml:space="preserve">20%-40% </w:t>
      </w:r>
      <w:r>
        <w:rPr>
          <w:rFonts w:hint="eastAsia" w:ascii="宋体" w:hAnsi="宋体"/>
        </w:rPr>
        <w:t xml:space="preserve"> □40%-60% □60%-80% </w:t>
      </w:r>
      <w:r>
        <w:rPr>
          <w:rFonts w:hint="eastAsia" w:ascii="宋体" w:hAnsi="宋体"/>
          <w:lang w:val="en-US" w:eastAsia="zh-CN"/>
        </w:rPr>
        <w:t xml:space="preserve"> </w:t>
      </w:r>
      <w:r>
        <w:rPr>
          <w:rFonts w:hint="eastAsia" w:ascii="宋体" w:hAnsi="宋体"/>
        </w:rPr>
        <w:t>□80%以上</w:t>
      </w:r>
    </w:p>
    <w:p>
      <w:pPr>
        <w:spacing w:line="400" w:lineRule="exact"/>
        <w:ind w:firstLine="405"/>
        <w:rPr>
          <w:rFonts w:hint="eastAsia" w:ascii="宋体" w:hAnsi="宋体"/>
        </w:rPr>
      </w:pPr>
      <w:r>
        <w:rPr>
          <w:rFonts w:hint="eastAsia" w:ascii="宋体" w:hAnsi="宋体"/>
          <w:lang w:val="en-US" w:eastAsia="zh-CN"/>
        </w:rPr>
        <w:t>*</w:t>
      </w:r>
      <w:r>
        <w:rPr>
          <w:rFonts w:ascii="宋体" w:hAnsi="宋体"/>
        </w:rPr>
        <w:t>14</w:t>
      </w:r>
      <w:r>
        <w:rPr>
          <w:rFonts w:hint="eastAsia" w:ascii="宋体" w:hAnsi="宋体"/>
        </w:rPr>
        <w:t>.您认为目前民营企业党建工作需要获得哪些帮助（可多选）？</w:t>
      </w:r>
    </w:p>
    <w:p>
      <w:pPr>
        <w:spacing w:line="400" w:lineRule="exact"/>
        <w:ind w:firstLine="405"/>
        <w:rPr>
          <w:rFonts w:hint="eastAsia"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 xml:space="preserve">参加经验交流和培训活动  □上级加强党建工作指导 </w:t>
      </w:r>
    </w:p>
    <w:p>
      <w:pPr>
        <w:spacing w:line="400" w:lineRule="exact"/>
        <w:ind w:firstLine="405"/>
        <w:rPr>
          <w:rFonts w:ascii="宋体" w:hAnsi="宋体"/>
        </w:rPr>
      </w:pPr>
      <w:r>
        <w:rPr>
          <w:rFonts w:hint="eastAsia" w:ascii="宋体" w:hAnsi="宋体"/>
        </w:rPr>
        <w:t xml:space="preserve">    □宣传推广企业党建工作先进经验 □增加党员发展指标  □其他</w:t>
      </w:r>
    </w:p>
    <w:p>
      <w:pPr>
        <w:spacing w:line="400" w:lineRule="exact"/>
        <w:ind w:firstLine="405"/>
        <w:rPr>
          <w:rFonts w:ascii="宋体" w:hAnsi="宋体"/>
        </w:rPr>
      </w:pPr>
      <w:r>
        <w:rPr>
          <w:rFonts w:hint="eastAsia" w:ascii="宋体" w:hAnsi="宋体"/>
          <w:lang w:val="en-US" w:eastAsia="zh-CN"/>
        </w:rPr>
        <w:t>*</w:t>
      </w:r>
      <w:r>
        <w:rPr>
          <w:rFonts w:hint="eastAsia" w:ascii="宋体" w:hAnsi="宋体"/>
        </w:rPr>
        <w:t>1</w:t>
      </w:r>
      <w:r>
        <w:rPr>
          <w:rFonts w:ascii="宋体" w:hAnsi="宋体"/>
        </w:rPr>
        <w:t>5</w:t>
      </w:r>
      <w:r>
        <w:rPr>
          <w:rFonts w:hint="eastAsia" w:ascii="宋体" w:hAnsi="宋体"/>
        </w:rPr>
        <w:t>.202</w:t>
      </w:r>
      <w:r>
        <w:rPr>
          <w:rFonts w:hint="eastAsia" w:ascii="宋体" w:hAnsi="宋体"/>
          <w:lang w:val="en-US" w:eastAsia="zh-CN"/>
        </w:rPr>
        <w:t>2</w:t>
      </w:r>
      <w:r>
        <w:rPr>
          <w:rFonts w:hint="eastAsia" w:ascii="宋体" w:hAnsi="宋体"/>
        </w:rPr>
        <w:t>年企业是否发布社会责任报告：□是   □否</w:t>
      </w:r>
    </w:p>
    <w:p>
      <w:pPr>
        <w:spacing w:line="400" w:lineRule="exact"/>
        <w:ind w:firstLine="420" w:firstLineChars="200"/>
        <w:rPr>
          <w:rFonts w:hint="eastAsia" w:ascii="宋体" w:hAnsi="宋体"/>
        </w:rPr>
      </w:pPr>
      <w:r>
        <w:rPr>
          <w:rFonts w:hint="eastAsia" w:ascii="宋体" w:hAnsi="宋体"/>
          <w:lang w:val="en-US" w:eastAsia="zh-CN"/>
        </w:rPr>
        <w:t>*</w:t>
      </w:r>
      <w:r>
        <w:rPr>
          <w:rFonts w:hint="eastAsia" w:ascii="宋体" w:hAnsi="宋体"/>
        </w:rPr>
        <w:t>1</w:t>
      </w:r>
      <w:r>
        <w:rPr>
          <w:rFonts w:ascii="宋体" w:hAnsi="宋体"/>
        </w:rPr>
        <w:t>6</w:t>
      </w:r>
      <w:r>
        <w:rPr>
          <w:rFonts w:hint="eastAsia" w:ascii="宋体" w:hAnsi="宋体"/>
        </w:rPr>
        <w:t>.202</w:t>
      </w:r>
      <w:r>
        <w:rPr>
          <w:rFonts w:hint="eastAsia" w:ascii="宋体" w:hAnsi="宋体"/>
          <w:lang w:val="en-US" w:eastAsia="zh-CN"/>
        </w:rPr>
        <w:t>2</w:t>
      </w:r>
      <w:r>
        <w:rPr>
          <w:rFonts w:hint="eastAsia" w:ascii="宋体" w:hAnsi="宋体"/>
        </w:rPr>
        <w:t>年企业是否参与社会捐赠：□是  □否</w:t>
      </w:r>
    </w:p>
    <w:p>
      <w:pPr>
        <w:spacing w:line="400" w:lineRule="exact"/>
        <w:ind w:firstLine="420" w:firstLineChars="200"/>
        <w:rPr>
          <w:rFonts w:ascii="宋体" w:hAnsi="宋体"/>
        </w:rPr>
      </w:pPr>
      <w:r>
        <w:rPr>
          <w:rFonts w:hint="eastAsia" w:ascii="宋体" w:hAnsi="宋体"/>
        </w:rPr>
        <w:t xml:space="preserve">  如选“是”，企业202</w:t>
      </w:r>
      <w:r>
        <w:rPr>
          <w:rFonts w:hint="eastAsia" w:ascii="宋体" w:hAnsi="宋体"/>
          <w:lang w:val="en-US" w:eastAsia="zh-CN"/>
        </w:rPr>
        <w:t>2</w:t>
      </w:r>
      <w:r>
        <w:rPr>
          <w:rFonts w:hint="eastAsia" w:ascii="宋体" w:hAnsi="宋体"/>
        </w:rPr>
        <w:t>年捐款、捐物总价值</w:t>
      </w:r>
      <w:r>
        <w:rPr>
          <w:rFonts w:hint="eastAsia" w:ascii="宋体" w:hAnsi="宋体"/>
          <w:u w:val="single"/>
        </w:rPr>
        <w:t xml:space="preserve">       </w:t>
      </w:r>
      <w:r>
        <w:rPr>
          <w:rFonts w:hint="eastAsia" w:ascii="宋体" w:hAnsi="宋体"/>
        </w:rPr>
        <w:t>万元。</w:t>
      </w:r>
    </w:p>
    <w:p>
      <w:pPr>
        <w:spacing w:line="400" w:lineRule="exact"/>
        <w:ind w:firstLine="405"/>
        <w:rPr>
          <w:rFonts w:hint="eastAsia" w:ascii="宋体" w:hAnsi="宋体"/>
        </w:rPr>
      </w:pPr>
      <w:r>
        <w:rPr>
          <w:rFonts w:hint="eastAsia" w:ascii="宋体" w:hAnsi="宋体"/>
          <w:lang w:val="en-US" w:eastAsia="zh-CN"/>
        </w:rPr>
        <w:t>*</w:t>
      </w:r>
      <w:r>
        <w:rPr>
          <w:rFonts w:hint="eastAsia" w:ascii="宋体" w:hAnsi="宋体"/>
        </w:rPr>
        <w:t>1</w:t>
      </w:r>
      <w:r>
        <w:rPr>
          <w:rFonts w:ascii="宋体" w:hAnsi="宋体"/>
        </w:rPr>
        <w:t>7</w:t>
      </w:r>
      <w:r>
        <w:rPr>
          <w:rFonts w:hint="eastAsia" w:ascii="宋体" w:hAnsi="宋体"/>
        </w:rPr>
        <w:t>.企业设立</w:t>
      </w:r>
      <w:r>
        <w:rPr>
          <w:rFonts w:hint="eastAsia" w:ascii="宋体" w:hAnsi="宋体"/>
          <w:color w:val="auto"/>
        </w:rPr>
        <w:t>法务机</w:t>
      </w:r>
      <w:r>
        <w:rPr>
          <w:rFonts w:hint="eastAsia" w:ascii="宋体" w:hAnsi="宋体"/>
        </w:rPr>
        <w:t>构情况：</w:t>
      </w:r>
    </w:p>
    <w:p>
      <w:pPr>
        <w:spacing w:line="400" w:lineRule="exact"/>
        <w:ind w:firstLine="405"/>
        <w:rPr>
          <w:rFonts w:hint="eastAsia" w:ascii="宋体" w:hAnsi="宋体"/>
          <w:color w:val="auto"/>
        </w:rPr>
      </w:pPr>
      <w:r>
        <w:rPr>
          <w:rFonts w:hint="eastAsia" w:ascii="宋体" w:hAnsi="宋体"/>
          <w:color w:val="auto"/>
        </w:rPr>
        <w:t xml:space="preserve">   □设有法务部等</w:t>
      </w:r>
      <w:r>
        <w:rPr>
          <w:rFonts w:hint="eastAsia" w:ascii="宋体" w:hAnsi="宋体"/>
          <w:color w:val="auto"/>
          <w:lang w:eastAsia="zh-CN"/>
        </w:rPr>
        <w:t>公司</w:t>
      </w:r>
      <w:r>
        <w:rPr>
          <w:rFonts w:hint="eastAsia" w:ascii="宋体" w:hAnsi="宋体"/>
          <w:color w:val="auto"/>
        </w:rPr>
        <w:t>专门机构 □没有专门的机构，但有专职法务人员</w:t>
      </w:r>
    </w:p>
    <w:p>
      <w:pPr>
        <w:spacing w:line="400" w:lineRule="exact"/>
        <w:ind w:firstLine="405"/>
        <w:rPr>
          <w:rFonts w:ascii="宋体" w:hAnsi="宋体"/>
          <w:color w:val="auto"/>
        </w:rPr>
      </w:pPr>
      <w:r>
        <w:rPr>
          <w:rFonts w:hint="eastAsia" w:ascii="宋体" w:hAnsi="宋体"/>
          <w:color w:val="auto"/>
        </w:rPr>
        <w:t xml:space="preserve">   □常年聘请法律顾问   □以上情况都没有</w:t>
      </w:r>
    </w:p>
    <w:p>
      <w:pPr>
        <w:spacing w:line="400" w:lineRule="exact"/>
        <w:ind w:firstLine="405"/>
        <w:rPr>
          <w:rFonts w:ascii="宋体" w:hAnsi="宋体"/>
          <w:b/>
          <w:bCs/>
        </w:rPr>
      </w:pPr>
      <w:r>
        <w:rPr>
          <w:rFonts w:hint="eastAsia" w:ascii="宋体" w:hAnsi="宋体"/>
          <w:lang w:val="en-US" w:eastAsia="zh-CN"/>
        </w:rPr>
        <w:t>*</w:t>
      </w:r>
      <w:r>
        <w:rPr>
          <w:rFonts w:hint="eastAsia" w:ascii="宋体" w:hAnsi="宋体"/>
        </w:rPr>
        <w:t>1</w:t>
      </w:r>
      <w:r>
        <w:rPr>
          <w:rFonts w:ascii="宋体" w:hAnsi="宋体"/>
        </w:rPr>
        <w:t>8</w:t>
      </w:r>
      <w:r>
        <w:rPr>
          <w:rFonts w:hint="eastAsia" w:ascii="宋体" w:hAnsi="宋体"/>
        </w:rPr>
        <w:t>.</w:t>
      </w:r>
      <w:r>
        <w:rPr>
          <w:rFonts w:hint="eastAsia" w:ascii="宋体" w:hAnsi="宋体"/>
          <w:bCs/>
        </w:rPr>
        <w:t>企业遭遇法律纠纷时一般采用什么途径解决？（可多选）</w:t>
      </w:r>
    </w:p>
    <w:p>
      <w:pPr>
        <w:spacing w:line="400" w:lineRule="exact"/>
        <w:ind w:firstLine="405"/>
        <w:rPr>
          <w:rFonts w:ascii="宋体" w:hAnsi="宋体"/>
        </w:rPr>
      </w:pPr>
      <w:r>
        <w:rPr>
          <w:rFonts w:hint="eastAsia" w:ascii="宋体" w:hAnsi="宋体"/>
        </w:rPr>
        <w:t xml:space="preserve">   □协商 □调解 □仲裁 □诉讼 □其他</w:t>
      </w:r>
    </w:p>
    <w:p>
      <w:pPr>
        <w:spacing w:before="62" w:beforeLines="20" w:after="62" w:afterLines="20" w:line="380" w:lineRule="exact"/>
        <w:ind w:firstLine="422" w:firstLineChars="200"/>
        <w:rPr>
          <w:rFonts w:ascii="宋体" w:hAnsi="宋体"/>
          <w:b/>
          <w:bCs/>
        </w:rPr>
      </w:pPr>
      <w:r>
        <w:rPr>
          <w:rFonts w:hint="eastAsia" w:ascii="宋体" w:hAnsi="宋体"/>
          <w:b/>
          <w:bCs/>
          <w:lang w:val="en-US" w:eastAsia="zh-CN"/>
        </w:rPr>
        <w:t>二</w:t>
      </w:r>
      <w:r>
        <w:rPr>
          <w:rFonts w:hint="eastAsia" w:ascii="宋体" w:hAnsi="宋体"/>
          <w:b/>
          <w:bCs/>
        </w:rPr>
        <w:t>、企业创新发展情况</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1.从外部获取的经费支持占企业202</w:t>
      </w:r>
      <w:r>
        <w:rPr>
          <w:rFonts w:hint="eastAsia" w:ascii="宋体" w:hAnsi="宋体"/>
          <w:lang w:val="en-US" w:eastAsia="zh-CN"/>
        </w:rPr>
        <w:t>2</w:t>
      </w:r>
      <w:r>
        <w:rPr>
          <w:rFonts w:hint="eastAsia" w:ascii="宋体" w:hAnsi="宋体"/>
        </w:rPr>
        <w:t>年度研发费用的比例是</w:t>
      </w:r>
      <w:r>
        <w:rPr>
          <w:rFonts w:hint="eastAsia" w:ascii="宋体" w:hAnsi="宋体"/>
          <w:u w:val="single"/>
        </w:rPr>
        <w:t xml:space="preserve">    </w:t>
      </w:r>
      <w:r>
        <w:rPr>
          <w:rFonts w:hint="eastAsia" w:ascii="宋体" w:hAnsi="宋体"/>
        </w:rPr>
        <w:t>%；企业支付高校、科研院所等外单位的研发经费占企业202</w:t>
      </w:r>
      <w:r>
        <w:rPr>
          <w:rFonts w:hint="eastAsia" w:ascii="宋体" w:hAnsi="宋体"/>
          <w:lang w:val="en-US" w:eastAsia="zh-CN"/>
        </w:rPr>
        <w:t>2</w:t>
      </w:r>
      <w:r>
        <w:rPr>
          <w:rFonts w:hint="eastAsia" w:ascii="宋体" w:hAnsi="宋体"/>
        </w:rPr>
        <w:t>年度研发费用的比例是</w:t>
      </w:r>
      <w:r>
        <w:rPr>
          <w:rFonts w:hint="eastAsia" w:ascii="宋体" w:hAnsi="宋体"/>
          <w:u w:val="single"/>
        </w:rPr>
        <w:t xml:space="preserve">      </w:t>
      </w:r>
      <w:r>
        <w:rPr>
          <w:rFonts w:hint="eastAsia" w:ascii="宋体" w:hAnsi="宋体"/>
        </w:rPr>
        <w:t>%。</w:t>
      </w:r>
    </w:p>
    <w:p>
      <w:pPr>
        <w:spacing w:line="380" w:lineRule="exact"/>
        <w:ind w:firstLine="420" w:firstLineChars="200"/>
        <w:rPr>
          <w:rFonts w:hint="eastAsia" w:ascii="宋体" w:hAnsi="宋体"/>
        </w:rPr>
      </w:pPr>
      <w:r>
        <w:rPr>
          <w:rFonts w:hint="eastAsia" w:ascii="宋体" w:hAnsi="宋体"/>
          <w:lang w:val="en-US" w:eastAsia="zh-CN"/>
        </w:rPr>
        <w:t>*</w:t>
      </w:r>
      <w:r>
        <w:rPr>
          <w:rFonts w:hint="eastAsia" w:ascii="宋体" w:hAnsi="宋体"/>
        </w:rPr>
        <w:t>2.202</w:t>
      </w:r>
      <w:r>
        <w:rPr>
          <w:rFonts w:hint="eastAsia" w:ascii="宋体" w:hAnsi="宋体"/>
          <w:lang w:val="en-US" w:eastAsia="zh-CN"/>
        </w:rPr>
        <w:t>2</w:t>
      </w:r>
      <w:r>
        <w:rPr>
          <w:rFonts w:hint="eastAsia" w:ascii="宋体" w:hAnsi="宋体"/>
        </w:rPr>
        <w:t>年，企业共申请国内专利</w:t>
      </w:r>
      <w:r>
        <w:rPr>
          <w:rFonts w:hint="eastAsia" w:ascii="宋体" w:hAnsi="宋体"/>
          <w:u w:val="single"/>
        </w:rPr>
        <w:t xml:space="preserve">    </w:t>
      </w:r>
      <w:r>
        <w:rPr>
          <w:rFonts w:hint="eastAsia" w:ascii="宋体" w:hAnsi="宋体"/>
        </w:rPr>
        <w:t>项，其中发明专利</w:t>
      </w:r>
      <w:r>
        <w:rPr>
          <w:rFonts w:hint="eastAsia" w:ascii="宋体" w:hAnsi="宋体"/>
          <w:u w:val="single"/>
        </w:rPr>
        <w:t xml:space="preserve">   </w:t>
      </w:r>
      <w:r>
        <w:rPr>
          <w:rFonts w:hint="eastAsia" w:ascii="宋体" w:hAnsi="宋体"/>
        </w:rPr>
        <w:t>项；国内专利授权量</w:t>
      </w:r>
      <w:r>
        <w:rPr>
          <w:rFonts w:hint="eastAsia" w:ascii="宋体" w:hAnsi="宋体"/>
          <w:u w:val="single"/>
        </w:rPr>
        <w:t xml:space="preserve">    </w:t>
      </w:r>
      <w:r>
        <w:rPr>
          <w:rFonts w:hint="eastAsia" w:ascii="宋体" w:hAnsi="宋体"/>
        </w:rPr>
        <w:t>项，其中发明专利授权量</w:t>
      </w:r>
      <w:r>
        <w:rPr>
          <w:rFonts w:hint="eastAsia" w:ascii="宋体" w:hAnsi="宋体"/>
          <w:u w:val="single"/>
        </w:rPr>
        <w:t xml:space="preserve">     </w:t>
      </w:r>
      <w:r>
        <w:rPr>
          <w:rFonts w:hint="eastAsia" w:ascii="宋体" w:hAnsi="宋体"/>
        </w:rPr>
        <w:t>项。</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3.截至202</w:t>
      </w:r>
      <w:r>
        <w:rPr>
          <w:rFonts w:hint="eastAsia" w:ascii="宋体" w:hAnsi="宋体"/>
          <w:lang w:val="en-US" w:eastAsia="zh-CN"/>
        </w:rPr>
        <w:t>2</w:t>
      </w:r>
      <w:r>
        <w:rPr>
          <w:rFonts w:hint="eastAsia" w:ascii="宋体" w:hAnsi="宋体"/>
        </w:rPr>
        <w:t>年底，企业共有国内有效专利</w:t>
      </w:r>
      <w:r>
        <w:rPr>
          <w:rFonts w:hint="eastAsia" w:ascii="宋体" w:hAnsi="宋体"/>
          <w:u w:val="single"/>
        </w:rPr>
        <w:t xml:space="preserve">      </w:t>
      </w:r>
      <w:r>
        <w:rPr>
          <w:rFonts w:hint="eastAsia" w:ascii="宋体" w:hAnsi="宋体"/>
        </w:rPr>
        <w:t>项，其中有效发明专利</w:t>
      </w:r>
      <w:r>
        <w:rPr>
          <w:rFonts w:hint="eastAsia" w:ascii="宋体" w:hAnsi="宋体"/>
          <w:u w:val="single"/>
        </w:rPr>
        <w:t xml:space="preserve">        </w:t>
      </w:r>
      <w:r>
        <w:rPr>
          <w:rFonts w:hint="eastAsia" w:ascii="宋体" w:hAnsi="宋体"/>
        </w:rPr>
        <w:t>项；共有外国有效专利</w:t>
      </w:r>
      <w:r>
        <w:rPr>
          <w:rFonts w:hint="eastAsia" w:ascii="宋体" w:hAnsi="宋体"/>
          <w:u w:val="single"/>
        </w:rPr>
        <w:t xml:space="preserve">     </w:t>
      </w:r>
      <w:r>
        <w:rPr>
          <w:rFonts w:hint="eastAsia" w:ascii="宋体" w:hAnsi="宋体"/>
        </w:rPr>
        <w:t>项，其中有效发明专利</w:t>
      </w:r>
      <w:r>
        <w:rPr>
          <w:rFonts w:hint="eastAsia" w:ascii="宋体" w:hAnsi="宋体"/>
          <w:u w:val="single"/>
        </w:rPr>
        <w:t xml:space="preserve">       </w:t>
      </w:r>
      <w:r>
        <w:rPr>
          <w:rFonts w:hint="eastAsia" w:ascii="宋体" w:hAnsi="宋体"/>
        </w:rPr>
        <w:t>项。</w:t>
      </w:r>
    </w:p>
    <w:p>
      <w:pPr>
        <w:spacing w:line="380" w:lineRule="exact"/>
        <w:ind w:left="630" w:leftChars="200" w:hanging="210" w:hangingChars="100"/>
        <w:rPr>
          <w:rFonts w:ascii="宋体" w:hAnsi="宋体"/>
        </w:rPr>
      </w:pPr>
      <w:r>
        <w:rPr>
          <w:rFonts w:hint="eastAsia" w:ascii="宋体" w:hAnsi="宋体"/>
          <w:color w:val="auto"/>
          <w:lang w:val="en-US" w:eastAsia="zh-CN"/>
        </w:rPr>
        <w:t>*</w:t>
      </w:r>
      <w:r>
        <w:rPr>
          <w:rFonts w:hint="eastAsia" w:ascii="宋体" w:hAnsi="宋体"/>
          <w:color w:val="auto"/>
        </w:rPr>
        <w:t>4.截至202</w:t>
      </w:r>
      <w:r>
        <w:rPr>
          <w:rFonts w:hint="eastAsia" w:ascii="宋体" w:hAnsi="宋体"/>
          <w:color w:val="auto"/>
          <w:lang w:val="en-US" w:eastAsia="zh-CN"/>
        </w:rPr>
        <w:t>2</w:t>
      </w:r>
      <w:r>
        <w:rPr>
          <w:rFonts w:hint="eastAsia" w:ascii="宋体" w:hAnsi="宋体"/>
          <w:color w:val="auto"/>
        </w:rPr>
        <w:t>年底，企业共有国内有效商标注册量</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r>
        <w:rPr>
          <w:rFonts w:hint="eastAsia" w:ascii="宋体" w:hAnsi="宋体"/>
          <w:color w:val="auto"/>
        </w:rPr>
        <w:t>件；共有国际有效商标注册量</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件，</w:t>
      </w:r>
      <w:r>
        <w:rPr>
          <w:rFonts w:hint="eastAsia" w:ascii="宋体" w:hAnsi="宋体"/>
        </w:rPr>
        <w:t>其中：马德里国际商标有效注册量</w:t>
      </w:r>
      <w:r>
        <w:rPr>
          <w:rFonts w:hint="eastAsia" w:ascii="宋体" w:hAnsi="宋体"/>
          <w:u w:val="single"/>
        </w:rPr>
        <w:t xml:space="preserve">     </w:t>
      </w:r>
      <w:r>
        <w:rPr>
          <w:rFonts w:hint="eastAsia" w:ascii="宋体" w:hAnsi="宋体"/>
        </w:rPr>
        <w:t>件。</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5.截至202</w:t>
      </w:r>
      <w:r>
        <w:rPr>
          <w:rFonts w:hint="eastAsia" w:ascii="宋体" w:hAnsi="宋体"/>
          <w:lang w:val="en-US" w:eastAsia="zh-CN"/>
        </w:rPr>
        <w:t>2</w:t>
      </w:r>
      <w:r>
        <w:rPr>
          <w:rFonts w:hint="eastAsia" w:ascii="宋体" w:hAnsi="宋体"/>
        </w:rPr>
        <w:t>年底，企业共主导或参与国际标准</w:t>
      </w:r>
      <w:r>
        <w:rPr>
          <w:rFonts w:hint="eastAsia" w:ascii="宋体" w:hAnsi="宋体"/>
          <w:u w:val="single"/>
        </w:rPr>
        <w:t xml:space="preserve">     </w:t>
      </w:r>
      <w:r>
        <w:rPr>
          <w:rFonts w:hint="eastAsia" w:ascii="宋体" w:hAnsi="宋体"/>
        </w:rPr>
        <w:t>项、国家标准</w:t>
      </w:r>
      <w:r>
        <w:rPr>
          <w:rFonts w:hint="eastAsia" w:ascii="宋体" w:hAnsi="宋体"/>
          <w:u w:val="single"/>
        </w:rPr>
        <w:t xml:space="preserve">    </w:t>
      </w:r>
      <w:r>
        <w:rPr>
          <w:rFonts w:hint="eastAsia" w:ascii="宋体" w:hAnsi="宋体"/>
        </w:rPr>
        <w:t>项、行业标准</w:t>
      </w:r>
      <w:r>
        <w:rPr>
          <w:rFonts w:hint="eastAsia" w:ascii="宋体" w:hAnsi="宋体"/>
          <w:u w:val="single"/>
        </w:rPr>
        <w:t xml:space="preserve">    </w:t>
      </w:r>
      <w:r>
        <w:rPr>
          <w:rFonts w:hint="eastAsia" w:ascii="宋体" w:hAnsi="宋体"/>
        </w:rPr>
        <w:t>项、团体标 准</w:t>
      </w:r>
      <w:r>
        <w:rPr>
          <w:rFonts w:hint="eastAsia" w:ascii="宋体" w:hAnsi="宋体"/>
          <w:u w:val="single"/>
        </w:rPr>
        <w:t xml:space="preserve">    </w:t>
      </w:r>
      <w:r>
        <w:rPr>
          <w:rFonts w:hint="eastAsia" w:ascii="宋体" w:hAnsi="宋体"/>
        </w:rPr>
        <w:t>项。企业在“企业标准信息公共服务平台</w:t>
      </w:r>
      <w:r>
        <w:rPr>
          <w:rFonts w:ascii="宋体" w:hAnsi="宋体"/>
        </w:rPr>
        <w:fldChar w:fldCharType="begin"/>
      </w:r>
      <w:r>
        <w:rPr>
          <w:rFonts w:ascii="宋体" w:hAnsi="宋体"/>
        </w:rPr>
        <w:instrText xml:space="preserve"> HYPERLINK "http://www.cpbz.gov.cn\</w:instrText>
      </w:r>
      <w:r>
        <w:rPr>
          <w:rFonts w:hint="eastAsia" w:ascii="宋体" w:hAnsi="宋体"/>
        </w:rPr>
        <w:instrText xml:space="preserve">”公开标准</w:instrText>
      </w:r>
      <w:r>
        <w:rPr>
          <w:rFonts w:ascii="宋体" w:hAnsi="宋体"/>
        </w:rPr>
        <w:instrText xml:space="preserve">" </w:instrText>
      </w:r>
      <w:r>
        <w:rPr>
          <w:rFonts w:ascii="宋体" w:hAnsi="宋体"/>
        </w:rPr>
        <w:fldChar w:fldCharType="separate"/>
      </w:r>
      <w:r>
        <w:rPr>
          <w:rStyle w:val="11"/>
          <w:rFonts w:ascii="宋体" w:hAnsi="宋体"/>
        </w:rPr>
        <w:t>http://www.cpbz.gov.cn</w:t>
      </w:r>
      <w:r>
        <w:rPr>
          <w:rStyle w:val="11"/>
          <w:rFonts w:hint="eastAsia" w:ascii="宋体" w:hAnsi="宋体"/>
        </w:rPr>
        <w:t>”公开标准</w:t>
      </w:r>
      <w:r>
        <w:rPr>
          <w:rFonts w:ascii="宋体" w:hAnsi="宋体"/>
        </w:rPr>
        <w:fldChar w:fldCharType="end"/>
      </w:r>
      <w:r>
        <w:rPr>
          <w:rFonts w:ascii="宋体" w:hAnsi="宋体"/>
        </w:rPr>
        <w:t>（</w:t>
      </w:r>
      <w:r>
        <w:rPr>
          <w:rFonts w:hint="eastAsia" w:ascii="宋体" w:hAnsi="宋体"/>
          <w:u w:val="single"/>
        </w:rPr>
        <w:t xml:space="preserve">     </w:t>
      </w:r>
      <w:r>
        <w:rPr>
          <w:rFonts w:hint="eastAsia" w:ascii="宋体" w:hAnsi="宋体"/>
        </w:rPr>
        <w:t>）项</w:t>
      </w:r>
    </w:p>
    <w:p>
      <w:pPr>
        <w:spacing w:line="380" w:lineRule="exact"/>
        <w:ind w:firstLine="420" w:firstLineChars="200"/>
        <w:rPr>
          <w:rFonts w:hint="eastAsia" w:ascii="宋体" w:hAnsi="宋体" w:eastAsia="宋体"/>
          <w:lang w:eastAsia="zh-CN"/>
        </w:rPr>
      </w:pPr>
      <w:r>
        <w:rPr>
          <w:rFonts w:hint="eastAsia" w:ascii="宋体" w:hAnsi="宋体"/>
          <w:lang w:val="en-US" w:eastAsia="zh-CN"/>
        </w:rPr>
        <w:t>*</w:t>
      </w:r>
      <w:r>
        <w:rPr>
          <w:rFonts w:hint="eastAsia" w:ascii="宋体" w:hAnsi="宋体"/>
        </w:rPr>
        <w:t>6.企业本体及其下属公司中，有___个高新技术企业，有____个科技型中小企业</w:t>
      </w:r>
      <w:r>
        <w:rPr>
          <w:rFonts w:hint="eastAsia" w:ascii="宋体" w:hAnsi="宋体"/>
          <w:lang w:eastAsia="zh-CN"/>
        </w:rPr>
        <w:t>，有</w:t>
      </w:r>
      <w:r>
        <w:rPr>
          <w:rFonts w:hint="eastAsia" w:ascii="宋体" w:hAnsi="宋体"/>
          <w:u w:val="single"/>
          <w:lang w:val="en-US" w:eastAsia="zh-CN"/>
        </w:rPr>
        <w:t xml:space="preserve">   </w:t>
      </w:r>
      <w:r>
        <w:rPr>
          <w:rFonts w:hint="eastAsia" w:ascii="宋体" w:hAnsi="宋体"/>
          <w:lang w:eastAsia="zh-CN"/>
        </w:rPr>
        <w:t>个省级专精特新企业。</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7.企业参与以下哪种国家科技创新基地建设？（可多选）</w:t>
      </w:r>
    </w:p>
    <w:p>
      <w:pPr>
        <w:spacing w:line="380" w:lineRule="exact"/>
        <w:rPr>
          <w:rFonts w:hint="eastAsia" w:ascii="宋体" w:hAnsi="宋体"/>
        </w:rPr>
      </w:pPr>
      <w:r>
        <w:rPr>
          <w:rFonts w:hint="eastAsia" w:ascii="宋体" w:hAnsi="宋体"/>
        </w:rPr>
        <w:t xml:space="preserve">      □</w:t>
      </w:r>
      <w:r>
        <w:rPr>
          <w:rFonts w:hint="eastAsia" w:ascii="宋体" w:hAnsi="宋体"/>
          <w:lang w:eastAsia="zh-CN"/>
        </w:rPr>
        <w:t>全国</w:t>
      </w:r>
      <w:r>
        <w:rPr>
          <w:rFonts w:hint="eastAsia" w:ascii="宋体" w:hAnsi="宋体"/>
        </w:rPr>
        <w:t>重点实验室</w:t>
      </w:r>
      <w:r>
        <w:rPr>
          <w:rFonts w:hint="eastAsia" w:ascii="宋体" w:hAnsi="宋体"/>
          <w:lang w:eastAsia="zh-CN"/>
        </w:rPr>
        <w:t>（国家重点实验室）</w:t>
      </w:r>
      <w:r>
        <w:rPr>
          <w:rFonts w:hint="eastAsia" w:ascii="宋体" w:hAnsi="宋体"/>
        </w:rPr>
        <w:t xml:space="preserve"> □国家工程研究中心 □国家</w:t>
      </w:r>
      <w:r>
        <w:rPr>
          <w:rFonts w:hint="eastAsia" w:ascii="宋体" w:hAnsi="宋体"/>
          <w:lang w:eastAsia="zh-CN"/>
        </w:rPr>
        <w:t>技术</w:t>
      </w:r>
      <w:r>
        <w:rPr>
          <w:rFonts w:hint="eastAsia" w:ascii="宋体" w:hAnsi="宋体"/>
        </w:rPr>
        <w:t xml:space="preserve">创新中心 </w:t>
      </w:r>
    </w:p>
    <w:p>
      <w:pPr>
        <w:spacing w:line="380" w:lineRule="exact"/>
        <w:ind w:firstLine="630" w:firstLineChars="300"/>
        <w:rPr>
          <w:rFonts w:hint="eastAsia" w:ascii="宋体" w:hAnsi="宋体"/>
        </w:rPr>
      </w:pPr>
      <w:r>
        <w:rPr>
          <w:rFonts w:hint="eastAsia" w:ascii="宋体" w:hAnsi="宋体"/>
        </w:rPr>
        <w:t>□</w:t>
      </w:r>
      <w:r>
        <w:rPr>
          <w:rFonts w:hint="eastAsia" w:ascii="宋体" w:hAnsi="宋体"/>
          <w:lang w:eastAsia="zh-CN"/>
        </w:rPr>
        <w:t>国家产业创新中心</w:t>
      </w:r>
      <w:r>
        <w:rPr>
          <w:rFonts w:hint="eastAsia" w:ascii="宋体" w:hAnsi="宋体"/>
          <w:lang w:val="en-US" w:eastAsia="zh-CN"/>
        </w:rPr>
        <w:t xml:space="preserve"> </w:t>
      </w:r>
      <w:r>
        <w:rPr>
          <w:rFonts w:hint="eastAsia" w:ascii="宋体" w:hAnsi="宋体"/>
        </w:rPr>
        <w:t>□</w:t>
      </w:r>
      <w:r>
        <w:rPr>
          <w:rFonts w:hint="eastAsia" w:ascii="宋体" w:hAnsi="宋体"/>
          <w:lang w:eastAsia="zh-CN"/>
        </w:rPr>
        <w:t>国家临床医学研究中心</w:t>
      </w:r>
      <w:r>
        <w:rPr>
          <w:rFonts w:hint="eastAsia" w:ascii="宋体" w:hAnsi="宋体"/>
          <w:lang w:val="en-US" w:eastAsia="zh-CN"/>
        </w:rPr>
        <w:t xml:space="preserve"> </w:t>
      </w:r>
      <w:r>
        <w:rPr>
          <w:rFonts w:hint="eastAsia" w:ascii="宋体" w:hAnsi="宋体"/>
        </w:rPr>
        <w:t>□</w:t>
      </w:r>
      <w:r>
        <w:rPr>
          <w:rFonts w:hint="eastAsia" w:ascii="宋体" w:hAnsi="宋体"/>
          <w:lang w:eastAsia="zh-CN"/>
        </w:rPr>
        <w:t>国家企业技术中心</w:t>
      </w:r>
      <w:r>
        <w:rPr>
          <w:rFonts w:hint="eastAsia" w:ascii="宋体" w:hAnsi="宋体"/>
          <w:lang w:val="en-US" w:eastAsia="zh-CN"/>
        </w:rPr>
        <w:t xml:space="preserve">  </w:t>
      </w:r>
      <w:r>
        <w:rPr>
          <w:rFonts w:hint="eastAsia" w:ascii="宋体" w:hAnsi="宋体"/>
        </w:rPr>
        <w:t>□均无</w:t>
      </w:r>
    </w:p>
    <w:p>
      <w:pPr>
        <w:spacing w:line="380" w:lineRule="exact"/>
        <w:rPr>
          <w:rFonts w:hint="eastAsia" w:ascii="宋体" w:hAnsi="宋体"/>
        </w:rPr>
      </w:pPr>
      <w:r>
        <w:rPr>
          <w:rFonts w:hint="eastAsia" w:ascii="宋体" w:hAnsi="宋体"/>
        </w:rPr>
        <w:t xml:space="preserve">      如参与，相关国家科技创新基地名称是</w:t>
      </w:r>
      <w:r>
        <w:rPr>
          <w:rFonts w:hint="eastAsia" w:ascii="宋体" w:hAnsi="宋体"/>
          <w:u w:val="single"/>
        </w:rPr>
        <w:t xml:space="preserve">                                 </w:t>
      </w:r>
      <w:r>
        <w:rPr>
          <w:rFonts w:hint="eastAsia" w:ascii="宋体" w:hAnsi="宋体"/>
        </w:rPr>
        <w:t>。</w:t>
      </w:r>
    </w:p>
    <w:p>
      <w:pPr>
        <w:spacing w:line="380" w:lineRule="exact"/>
        <w:rPr>
          <w:rFonts w:hint="eastAsia" w:ascii="宋体" w:hAnsi="宋体"/>
        </w:rPr>
      </w:pPr>
      <w:r>
        <w:rPr>
          <w:rFonts w:hint="eastAsia" w:ascii="宋体" w:hAnsi="宋体"/>
        </w:rPr>
        <w:t xml:space="preserve">    </w:t>
      </w:r>
      <w:r>
        <w:rPr>
          <w:rFonts w:hint="eastAsia" w:ascii="宋体" w:hAnsi="宋体"/>
          <w:lang w:val="en-US" w:eastAsia="zh-CN"/>
        </w:rPr>
        <w:t>*</w:t>
      </w:r>
      <w:r>
        <w:rPr>
          <w:rFonts w:hint="eastAsia" w:ascii="宋体" w:hAnsi="宋体"/>
        </w:rPr>
        <w:t>8.企业拥有经认定的省部级研发机构</w:t>
      </w:r>
      <w:r>
        <w:rPr>
          <w:rFonts w:hint="eastAsia" w:ascii="宋体" w:hAnsi="宋体"/>
          <w:u w:val="single"/>
        </w:rPr>
        <w:t xml:space="preserve">     </w:t>
      </w:r>
      <w:r>
        <w:rPr>
          <w:rFonts w:hint="eastAsia" w:ascii="宋体" w:hAnsi="宋体"/>
        </w:rPr>
        <w:t>个；如有，机构名称分别是：</w:t>
      </w:r>
      <w:r>
        <w:rPr>
          <w:rFonts w:hint="eastAsia" w:ascii="宋体" w:hAnsi="宋体"/>
          <w:u w:val="single"/>
        </w:rPr>
        <w:t xml:space="preserve">                          </w:t>
      </w:r>
      <w:r>
        <w:rPr>
          <w:rFonts w:hint="eastAsia" w:ascii="宋体" w:hAnsi="宋体"/>
        </w:rPr>
        <w:t>。</w:t>
      </w:r>
    </w:p>
    <w:p>
      <w:pPr>
        <w:spacing w:line="380" w:lineRule="exact"/>
        <w:rPr>
          <w:rFonts w:hint="eastAsia" w:ascii="宋体" w:hAnsi="宋体"/>
        </w:rPr>
      </w:pPr>
      <w:r>
        <w:rPr>
          <w:rFonts w:hint="eastAsia" w:ascii="宋体" w:hAnsi="宋体"/>
        </w:rPr>
        <w:t xml:space="preserve">    </w:t>
      </w:r>
      <w:r>
        <w:rPr>
          <w:rFonts w:hint="eastAsia" w:ascii="宋体" w:hAnsi="宋体"/>
          <w:lang w:val="en-US" w:eastAsia="zh-CN"/>
        </w:rPr>
        <w:t>*</w:t>
      </w:r>
      <w:r>
        <w:rPr>
          <w:rFonts w:hint="eastAsia" w:ascii="宋体" w:hAnsi="宋体"/>
        </w:rPr>
        <w:t>9.企业近5年是否获得位列获奖单位前三名的国家级科技奖励？□是  □否</w:t>
      </w:r>
    </w:p>
    <w:p>
      <w:pPr>
        <w:spacing w:line="380" w:lineRule="exact"/>
        <w:rPr>
          <w:rFonts w:hint="eastAsia" w:ascii="宋体" w:hAnsi="宋体"/>
        </w:rPr>
      </w:pPr>
      <w:r>
        <w:rPr>
          <w:rFonts w:hint="eastAsia" w:ascii="宋体" w:hAnsi="宋体"/>
        </w:rPr>
        <w:t xml:space="preserve">      如选“是”，奖励成果名称是</w:t>
      </w:r>
      <w:r>
        <w:rPr>
          <w:rFonts w:hint="eastAsia" w:ascii="宋体" w:hAnsi="宋体"/>
          <w:u w:val="single"/>
        </w:rPr>
        <w:t xml:space="preserve">                              </w:t>
      </w:r>
      <w:r>
        <w:rPr>
          <w:rFonts w:hint="eastAsia" w:ascii="宋体" w:hAnsi="宋体"/>
        </w:rPr>
        <w:t>。</w:t>
      </w:r>
    </w:p>
    <w:p>
      <w:pPr>
        <w:spacing w:line="380" w:lineRule="exact"/>
        <w:ind w:left="840" w:leftChars="200" w:hanging="420" w:hangingChars="200"/>
        <w:rPr>
          <w:rFonts w:hint="default" w:ascii="宋体" w:hAnsi="宋体" w:eastAsia="宋体"/>
          <w:lang w:val="en-US" w:eastAsia="zh-CN"/>
        </w:rPr>
      </w:pPr>
      <w:r>
        <w:rPr>
          <w:rFonts w:hint="eastAsia" w:ascii="宋体" w:hAnsi="宋体"/>
          <w:lang w:val="en-US" w:eastAsia="zh-CN"/>
        </w:rPr>
        <w:t>*</w:t>
      </w:r>
      <w:r>
        <w:rPr>
          <w:rFonts w:hint="eastAsia" w:ascii="宋体" w:hAnsi="宋体"/>
        </w:rPr>
        <w:t>10.企业202</w:t>
      </w:r>
      <w:r>
        <w:rPr>
          <w:rFonts w:hint="eastAsia" w:ascii="宋体" w:hAnsi="宋体"/>
          <w:lang w:val="en-US" w:eastAsia="zh-CN"/>
        </w:rPr>
        <w:t>2</w:t>
      </w:r>
      <w:r>
        <w:rPr>
          <w:rFonts w:hint="eastAsia" w:ascii="宋体" w:hAnsi="宋体"/>
        </w:rPr>
        <w:t>年新产品销售收入</w:t>
      </w:r>
      <w:r>
        <w:rPr>
          <w:rFonts w:hint="eastAsia" w:ascii="宋体" w:hAnsi="宋体"/>
          <w:lang w:eastAsia="zh-CN"/>
        </w:rPr>
        <w:t>占比为</w:t>
      </w:r>
      <w:r>
        <w:rPr>
          <w:rFonts w:hint="eastAsia" w:ascii="宋体" w:hAnsi="宋体"/>
          <w:i w:val="0"/>
          <w:iCs w:val="0"/>
          <w:u w:val="single"/>
          <w:lang w:val="en-US" w:eastAsia="zh-CN"/>
        </w:rPr>
        <w:t xml:space="preserve">    </w:t>
      </w:r>
      <w:r>
        <w:rPr>
          <w:rFonts w:hint="eastAsia" w:ascii="宋体" w:hAnsi="宋体"/>
          <w:lang w:val="en-US" w:eastAsia="zh-CN"/>
        </w:rPr>
        <w:t>%</w:t>
      </w:r>
      <w:r>
        <w:rPr>
          <w:rFonts w:hint="eastAsia" w:ascii="宋体" w:hAnsi="宋体"/>
        </w:rPr>
        <w:t>，新产品出口</w:t>
      </w:r>
      <w:r>
        <w:rPr>
          <w:rFonts w:hint="eastAsia" w:ascii="宋体" w:hAnsi="宋体"/>
          <w:lang w:eastAsia="zh-CN"/>
        </w:rPr>
        <w:t>占比为</w:t>
      </w:r>
      <w:r>
        <w:rPr>
          <w:rFonts w:hint="eastAsia" w:ascii="宋体" w:hAnsi="宋体"/>
          <w:u w:val="single"/>
          <w:lang w:val="en-US" w:eastAsia="zh-CN"/>
        </w:rPr>
        <w:t xml:space="preserve">    </w:t>
      </w:r>
      <w:r>
        <w:rPr>
          <w:rFonts w:hint="eastAsia" w:ascii="宋体" w:hAnsi="宋体"/>
          <w:lang w:val="en-US" w:eastAsia="zh-CN"/>
        </w:rPr>
        <w:t>%</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11.企业关键技术来源（可多选）：</w:t>
      </w:r>
    </w:p>
    <w:p>
      <w:pPr>
        <w:spacing w:line="380" w:lineRule="exact"/>
        <w:ind w:firstLine="420" w:firstLineChars="200"/>
        <w:rPr>
          <w:rFonts w:hint="eastAsia" w:ascii="宋体" w:hAnsi="宋体"/>
        </w:rPr>
      </w:pPr>
      <w:r>
        <w:rPr>
          <w:rFonts w:hint="eastAsia" w:ascii="宋体" w:hAnsi="宋体"/>
        </w:rPr>
        <w:t xml:space="preserve">  □自主开发与研制  □产学研合作  □引进技术或人才  □</w:t>
      </w:r>
      <w:r>
        <w:rPr>
          <w:rFonts w:hint="eastAsia" w:ascii="宋体" w:hAnsi="宋体"/>
          <w:lang w:val="en-US" w:eastAsia="zh-CN"/>
        </w:rPr>
        <w:t>购买知识产权</w:t>
      </w:r>
      <w:r>
        <w:rPr>
          <w:rFonts w:hint="eastAsia" w:ascii="宋体" w:hAnsi="宋体"/>
        </w:rPr>
        <w:t xml:space="preserve">  □其他</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ascii="宋体" w:hAnsi="宋体"/>
        </w:rPr>
        <w:t>1</w:t>
      </w:r>
      <w:r>
        <w:rPr>
          <w:rFonts w:hint="eastAsia" w:ascii="宋体" w:hAnsi="宋体"/>
        </w:rPr>
        <w:t>2.企业是否与科研院所、高等院校开展合作：□是  □否</w:t>
      </w:r>
    </w:p>
    <w:p>
      <w:pPr>
        <w:spacing w:line="380" w:lineRule="exact"/>
        <w:ind w:left="840" w:leftChars="200" w:hanging="420" w:hangingChars="200"/>
        <w:rPr>
          <w:rFonts w:hint="eastAsia" w:ascii="宋体" w:hAnsi="宋体"/>
        </w:rPr>
      </w:pPr>
      <w:r>
        <w:rPr>
          <w:rFonts w:hint="eastAsia" w:ascii="宋体" w:hAnsi="宋体"/>
        </w:rPr>
        <w:t xml:space="preserve">   如开展合作，形式是（可多选）：□共建研发机构  □共建学科专业  □开展项目合作  □其它</w:t>
      </w:r>
    </w:p>
    <w:p>
      <w:pPr>
        <w:spacing w:line="380" w:lineRule="exact"/>
        <w:ind w:left="840" w:leftChars="200" w:hanging="420" w:hangingChars="200"/>
        <w:rPr>
          <w:rFonts w:hint="eastAsia" w:ascii="宋体" w:hAnsi="宋体"/>
        </w:rPr>
      </w:pPr>
      <w:r>
        <w:rPr>
          <w:rFonts w:hint="eastAsia" w:ascii="宋体" w:hAnsi="宋体"/>
        </w:rPr>
        <w:t xml:space="preserve">   开展合作对企业技术创新支持作用：□很大  □一般  □无</w:t>
      </w:r>
    </w:p>
    <w:p>
      <w:pPr>
        <w:spacing w:line="380" w:lineRule="exact"/>
        <w:ind w:left="840" w:leftChars="200" w:hanging="420" w:hangingChars="200"/>
        <w:rPr>
          <w:rFonts w:hint="eastAsia" w:ascii="宋体" w:hAnsi="宋体"/>
        </w:rPr>
      </w:pPr>
      <w:r>
        <w:rPr>
          <w:rFonts w:hint="eastAsia" w:ascii="宋体" w:hAnsi="宋体"/>
        </w:rPr>
        <w:t xml:space="preserve">   未开展合作原因（可多选）：□企业不需要  □科研院所和高校无积极性  □信息不对称  □其它</w:t>
      </w:r>
    </w:p>
    <w:p>
      <w:pPr>
        <w:spacing w:line="380" w:lineRule="exact"/>
        <w:ind w:firstLine="630" w:firstLineChars="300"/>
        <w:rPr>
          <w:rFonts w:hint="eastAsia" w:ascii="宋体" w:hAnsi="宋体"/>
        </w:rPr>
      </w:pPr>
      <w:r>
        <w:rPr>
          <w:rFonts w:hint="eastAsia" w:ascii="宋体" w:hAnsi="宋体"/>
        </w:rPr>
        <w:t xml:space="preserve"> 影响企业产学研合作的主要因素有哪些（可多选）：</w:t>
      </w:r>
    </w:p>
    <w:p>
      <w:pPr>
        <w:spacing w:line="380" w:lineRule="exact"/>
        <w:ind w:left="840" w:leftChars="200" w:hanging="420" w:hangingChars="200"/>
        <w:rPr>
          <w:rFonts w:hint="eastAsia" w:ascii="宋体" w:hAnsi="宋体"/>
        </w:rPr>
      </w:pPr>
      <w:r>
        <w:rPr>
          <w:rFonts w:hint="eastAsia" w:ascii="宋体" w:hAnsi="宋体"/>
        </w:rPr>
        <w:t xml:space="preserve">   □对企业研发支持力度不大    □高校院所技术与市场脱节   □技术转让费用高</w:t>
      </w:r>
    </w:p>
    <w:p>
      <w:pPr>
        <w:spacing w:line="380" w:lineRule="exact"/>
        <w:ind w:left="840" w:leftChars="200" w:hanging="420" w:hangingChars="200"/>
        <w:rPr>
          <w:rFonts w:hint="eastAsia" w:ascii="宋体" w:hAnsi="宋体"/>
        </w:rPr>
      </w:pPr>
      <w:r>
        <w:rPr>
          <w:rFonts w:hint="eastAsia" w:ascii="宋体" w:hAnsi="宋体"/>
        </w:rPr>
        <w:t xml:space="preserve">   □与高校院所沟通不畅        □科技成果的所有权不清晰   □其他</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hint="eastAsia" w:ascii="宋体" w:hAnsi="宋体"/>
        </w:rPr>
        <w:t>13.企业科技成果转化资金主要来源（可多选）：</w:t>
      </w:r>
    </w:p>
    <w:p>
      <w:pPr>
        <w:spacing w:line="380" w:lineRule="exact"/>
        <w:ind w:left="840" w:leftChars="200" w:hanging="420" w:hangingChars="200"/>
        <w:rPr>
          <w:rFonts w:hint="eastAsia" w:ascii="宋体" w:hAnsi="宋体"/>
        </w:rPr>
      </w:pPr>
      <w:r>
        <w:rPr>
          <w:rFonts w:hint="eastAsia" w:ascii="宋体" w:hAnsi="宋体"/>
        </w:rPr>
        <w:t xml:space="preserve">   □自筹资金    □政府资金     □合作方资金投入      □银行贷款</w:t>
      </w:r>
    </w:p>
    <w:p>
      <w:pPr>
        <w:spacing w:line="380" w:lineRule="exact"/>
        <w:ind w:left="840" w:leftChars="200" w:hanging="420" w:hangingChars="200"/>
        <w:rPr>
          <w:rFonts w:hint="eastAsia" w:ascii="宋体" w:hAnsi="宋体"/>
        </w:rPr>
      </w:pPr>
      <w:r>
        <w:rPr>
          <w:rFonts w:hint="eastAsia" w:ascii="宋体" w:hAnsi="宋体"/>
        </w:rPr>
        <w:t xml:space="preserve">   □风险投资公司投入   □以上都是</w:t>
      </w:r>
    </w:p>
    <w:p>
      <w:pPr>
        <w:spacing w:line="380" w:lineRule="exact"/>
        <w:ind w:left="840" w:leftChars="200" w:hanging="420" w:hangingChars="200"/>
        <w:rPr>
          <w:rFonts w:hint="eastAsia" w:ascii="宋体" w:hAnsi="宋体"/>
        </w:rPr>
      </w:pPr>
      <w:r>
        <w:rPr>
          <w:rFonts w:hint="eastAsia" w:ascii="宋体" w:hAnsi="宋体"/>
        </w:rPr>
        <w:t xml:space="preserve">   企业在成果转化方面已享受的政府扶持政策有哪些（可多选）：</w:t>
      </w:r>
    </w:p>
    <w:p>
      <w:pPr>
        <w:spacing w:line="380" w:lineRule="exact"/>
        <w:ind w:left="840" w:leftChars="200" w:hanging="420" w:hangingChars="200"/>
        <w:rPr>
          <w:rFonts w:hint="eastAsia" w:ascii="宋体" w:hAnsi="宋体"/>
        </w:rPr>
      </w:pPr>
      <w:r>
        <w:rPr>
          <w:rFonts w:hint="eastAsia" w:ascii="宋体" w:hAnsi="宋体"/>
        </w:rPr>
        <w:t xml:space="preserve">   □专项资金支持或财政补贴    </w:t>
      </w:r>
      <w:r>
        <w:rPr>
          <w:rFonts w:hint="eastAsia" w:ascii="宋体" w:hAnsi="宋体"/>
        </w:rPr>
        <w:sym w:font="Wingdings 2" w:char="00A3"/>
      </w:r>
      <w:r>
        <w:rPr>
          <w:rFonts w:hint="eastAsia" w:ascii="宋体" w:hAnsi="宋体"/>
        </w:rPr>
        <w:t>税收减免          □知识产权质押贷款</w:t>
      </w:r>
    </w:p>
    <w:p>
      <w:pPr>
        <w:spacing w:line="380" w:lineRule="exact"/>
        <w:ind w:left="840" w:leftChars="200" w:hanging="420" w:hangingChars="200"/>
        <w:rPr>
          <w:rFonts w:hint="eastAsia" w:ascii="宋体" w:hAnsi="宋体"/>
        </w:rPr>
      </w:pPr>
      <w:r>
        <w:rPr>
          <w:rFonts w:hint="eastAsia" w:ascii="宋体" w:hAnsi="宋体"/>
        </w:rPr>
        <w:t xml:space="preserve">   □人才引进与培养            □用地等要素保障    □信用担保、科技保险</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hint="eastAsia" w:ascii="宋体" w:hAnsi="宋体"/>
        </w:rPr>
        <w:t>14.哪些政府政策在企业创新中发挥较大作用（可多选）：</w:t>
      </w:r>
    </w:p>
    <w:p>
      <w:pPr>
        <w:spacing w:line="380" w:lineRule="exact"/>
        <w:ind w:left="840" w:leftChars="200" w:hanging="420" w:hangingChars="200"/>
        <w:rPr>
          <w:rFonts w:hint="eastAsia" w:ascii="宋体" w:hAnsi="宋体"/>
        </w:rPr>
      </w:pPr>
      <w:r>
        <w:rPr>
          <w:rFonts w:hint="eastAsia" w:ascii="宋体" w:hAnsi="宋体"/>
        </w:rPr>
        <w:t xml:space="preserve">   □减免税收政策 □政府采购  □知识产权保护  □科技人才奖励政策 □产业政策  □其他</w:t>
      </w:r>
    </w:p>
    <w:p>
      <w:pPr>
        <w:spacing w:line="380" w:lineRule="exact"/>
        <w:ind w:left="840" w:leftChars="200" w:hanging="420" w:hangingChars="200"/>
        <w:rPr>
          <w:rFonts w:hint="eastAsia" w:ascii="宋体" w:hAnsi="宋体"/>
          <w:lang w:val="en-US" w:eastAsia="zh-CN"/>
        </w:rPr>
      </w:pPr>
      <w:r>
        <w:rPr>
          <w:rFonts w:hint="eastAsia" w:ascii="宋体" w:hAnsi="宋体"/>
          <w:lang w:val="en-US" w:eastAsia="zh-CN"/>
        </w:rPr>
        <w:t>*15.企业在新技术、新产品应用中，希望政府提供哪些支持（可多选）：</w:t>
      </w:r>
    </w:p>
    <w:p>
      <w:pPr>
        <w:spacing w:line="380" w:lineRule="exact"/>
        <w:ind w:left="840" w:leftChars="200" w:hanging="420" w:hangingChars="200"/>
        <w:rPr>
          <w:rFonts w:hint="eastAsia" w:ascii="宋体" w:hAnsi="宋体"/>
          <w:lang w:eastAsia="zh-CN"/>
        </w:rPr>
      </w:pPr>
      <w:r>
        <w:rPr>
          <w:rFonts w:hint="eastAsia" w:ascii="宋体" w:hAnsi="宋体"/>
          <w:lang w:val="en-US" w:eastAsia="zh-CN"/>
        </w:rPr>
        <w:t xml:space="preserve">   </w:t>
      </w:r>
      <w:r>
        <w:rPr>
          <w:rFonts w:hint="eastAsia" w:ascii="宋体" w:hAnsi="宋体"/>
        </w:rPr>
        <w:t>□</w:t>
      </w:r>
      <w:r>
        <w:rPr>
          <w:rFonts w:hint="eastAsia" w:ascii="宋体" w:hAnsi="宋体"/>
          <w:lang w:eastAsia="zh-CN"/>
        </w:rPr>
        <w:t>公众体验展示中心</w:t>
      </w:r>
      <w:r>
        <w:rPr>
          <w:rFonts w:hint="eastAsia" w:ascii="宋体" w:hAnsi="宋体"/>
          <w:lang w:val="en-US" w:eastAsia="zh-CN"/>
        </w:rPr>
        <w:t xml:space="preserve"> </w:t>
      </w:r>
      <w:r>
        <w:rPr>
          <w:rFonts w:hint="eastAsia" w:ascii="宋体" w:hAnsi="宋体"/>
        </w:rPr>
        <w:t>□</w:t>
      </w:r>
      <w:r>
        <w:rPr>
          <w:rFonts w:hint="eastAsia" w:ascii="宋体" w:hAnsi="宋体"/>
          <w:lang w:eastAsia="zh-CN"/>
        </w:rPr>
        <w:t>新产品新技术对接平台</w:t>
      </w:r>
      <w:r>
        <w:rPr>
          <w:rFonts w:hint="eastAsia" w:ascii="宋体" w:hAnsi="宋体"/>
          <w:lang w:val="en-US" w:eastAsia="zh-CN"/>
        </w:rPr>
        <w:t xml:space="preserve"> </w:t>
      </w:r>
      <w:r>
        <w:rPr>
          <w:rFonts w:hint="eastAsia" w:ascii="宋体" w:hAnsi="宋体"/>
        </w:rPr>
        <w:t>□</w:t>
      </w:r>
      <w:r>
        <w:rPr>
          <w:rFonts w:hint="eastAsia" w:ascii="宋体" w:hAnsi="宋体"/>
          <w:lang w:eastAsia="zh-CN"/>
        </w:rPr>
        <w:t>新技术新产品应用试点</w:t>
      </w:r>
    </w:p>
    <w:p>
      <w:pPr>
        <w:spacing w:line="380" w:lineRule="exact"/>
        <w:ind w:firstLine="630" w:firstLineChars="300"/>
        <w:rPr>
          <w:rFonts w:hint="eastAsia" w:ascii="宋体" w:hAnsi="宋体" w:eastAsia="宋体"/>
          <w:lang w:val="en-US" w:eastAsia="zh-CN"/>
        </w:rPr>
      </w:pPr>
      <w:r>
        <w:rPr>
          <w:rFonts w:hint="eastAsia" w:ascii="宋体" w:hAnsi="宋体"/>
          <w:lang w:val="en-US" w:eastAsia="zh-CN"/>
        </w:rPr>
        <w:t xml:space="preserve"> </w:t>
      </w:r>
      <w:r>
        <w:rPr>
          <w:rFonts w:hint="eastAsia" w:ascii="宋体" w:hAnsi="宋体"/>
        </w:rPr>
        <w:t>□</w:t>
      </w:r>
      <w:r>
        <w:rPr>
          <w:rFonts w:hint="eastAsia" w:ascii="宋体" w:hAnsi="宋体"/>
          <w:lang w:eastAsia="zh-CN"/>
        </w:rPr>
        <w:t>政府优先采购公司产品服务支持</w:t>
      </w:r>
      <w:r>
        <w:rPr>
          <w:rFonts w:hint="eastAsia" w:ascii="宋体" w:hAnsi="宋体"/>
          <w:lang w:val="en-US" w:eastAsia="zh-CN"/>
        </w:rPr>
        <w:t xml:space="preserve">  </w:t>
      </w:r>
      <w:r>
        <w:rPr>
          <w:rFonts w:hint="eastAsia" w:ascii="宋体" w:hAnsi="宋体"/>
        </w:rPr>
        <w:t>□</w:t>
      </w:r>
      <w:r>
        <w:rPr>
          <w:rFonts w:hint="eastAsia" w:ascii="宋体" w:hAnsi="宋体"/>
          <w:lang w:eastAsia="zh-CN"/>
        </w:rPr>
        <w:t>国内外行业展会参展支持</w:t>
      </w:r>
      <w:r>
        <w:rPr>
          <w:rFonts w:hint="eastAsia" w:ascii="宋体" w:hAnsi="宋体"/>
          <w:lang w:val="en-US" w:eastAsia="zh-CN"/>
        </w:rPr>
        <w:t xml:space="preserve"> </w:t>
      </w:r>
      <w:r>
        <w:rPr>
          <w:rFonts w:hint="eastAsia" w:ascii="宋体" w:hAnsi="宋体"/>
        </w:rPr>
        <w:t>□</w:t>
      </w:r>
      <w:r>
        <w:rPr>
          <w:rFonts w:hint="eastAsia" w:ascii="宋体" w:hAnsi="宋体"/>
          <w:lang w:eastAsia="zh-CN"/>
        </w:rPr>
        <w:t>其他</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hint="eastAsia" w:ascii="宋体" w:hAnsi="宋体"/>
        </w:rPr>
        <w:t>1</w:t>
      </w:r>
      <w:r>
        <w:rPr>
          <w:rFonts w:hint="eastAsia" w:ascii="宋体" w:hAnsi="宋体"/>
          <w:lang w:val="en-US" w:eastAsia="zh-CN"/>
        </w:rPr>
        <w:t>6</w:t>
      </w:r>
      <w:r>
        <w:rPr>
          <w:rFonts w:hint="eastAsia" w:ascii="宋体" w:hAnsi="宋体"/>
        </w:rPr>
        <w:t>.制约企业科技创新的主要外部因素有哪些（可多选）：</w:t>
      </w:r>
    </w:p>
    <w:p>
      <w:pPr>
        <w:spacing w:line="380" w:lineRule="exact"/>
        <w:ind w:left="840" w:leftChars="200" w:hanging="420" w:hangingChars="200"/>
        <w:rPr>
          <w:rFonts w:hint="eastAsia" w:ascii="宋体" w:hAnsi="宋体"/>
        </w:rPr>
      </w:pPr>
      <w:r>
        <w:rPr>
          <w:rFonts w:hint="eastAsia" w:ascii="宋体" w:hAnsi="宋体"/>
        </w:rPr>
        <w:t xml:space="preserve">   □相关政策落实不到位    □技术市场不健全          □缺乏公平的竞争环境</w:t>
      </w:r>
    </w:p>
    <w:p>
      <w:pPr>
        <w:spacing w:line="380" w:lineRule="exact"/>
        <w:ind w:left="840" w:leftChars="200" w:hanging="420" w:hangingChars="200"/>
        <w:rPr>
          <w:rFonts w:hint="eastAsia" w:ascii="宋体" w:hAnsi="宋体"/>
        </w:rPr>
      </w:pPr>
      <w:r>
        <w:rPr>
          <w:rFonts w:hint="eastAsia" w:ascii="宋体" w:hAnsi="宋体"/>
        </w:rPr>
        <w:t xml:space="preserve">   □技术成果产业化困难    □缺少技术创新服务平台    □知识产权保护力度不够</w:t>
      </w:r>
    </w:p>
    <w:p>
      <w:pPr>
        <w:spacing w:line="380" w:lineRule="exact"/>
        <w:ind w:left="840" w:leftChars="200" w:hanging="420" w:hangingChars="200"/>
        <w:rPr>
          <w:rFonts w:hint="eastAsia" w:ascii="宋体" w:hAnsi="宋体"/>
        </w:rPr>
      </w:pPr>
      <w:r>
        <w:rPr>
          <w:rFonts w:hint="eastAsia" w:ascii="宋体" w:hAnsi="宋体"/>
        </w:rPr>
        <w:t xml:space="preserve">   □支持创新的氛围不够    □外部市场不确定性大      □其他（请说明）</w:t>
      </w:r>
      <w:r>
        <w:rPr>
          <w:rFonts w:hint="eastAsia" w:ascii="宋体" w:hAnsi="宋体"/>
          <w:u w:val="single"/>
        </w:rPr>
        <w:t xml:space="preserve">            </w:t>
      </w:r>
    </w:p>
    <w:p>
      <w:pPr>
        <w:spacing w:before="62" w:beforeLines="20" w:after="62" w:afterLines="20" w:line="380" w:lineRule="exact"/>
        <w:rPr>
          <w:rFonts w:ascii="宋体" w:hAnsi="宋体"/>
          <w:b/>
          <w:bCs/>
        </w:rPr>
      </w:pPr>
      <w:r>
        <w:rPr>
          <w:rFonts w:hint="eastAsia" w:ascii="宋体" w:hAnsi="宋体"/>
          <w:b/>
          <w:bCs/>
        </w:rPr>
        <w:t xml:space="preserve">   </w:t>
      </w:r>
      <w:r>
        <w:rPr>
          <w:rFonts w:hint="eastAsia" w:ascii="宋体" w:hAnsi="宋体"/>
          <w:b/>
          <w:bCs/>
          <w:lang w:val="en-US" w:eastAsia="zh-CN"/>
        </w:rPr>
        <w:t>三</w:t>
      </w:r>
      <w:r>
        <w:rPr>
          <w:rFonts w:hint="eastAsia" w:ascii="宋体" w:hAnsi="宋体"/>
          <w:b/>
          <w:bCs/>
        </w:rPr>
        <w:t>、企业营商环境情况</w:t>
      </w:r>
    </w:p>
    <w:p>
      <w:pPr>
        <w:spacing w:before="62" w:beforeLines="20" w:after="62" w:afterLines="20" w:line="380" w:lineRule="exact"/>
        <w:rPr>
          <w:rFonts w:ascii="宋体" w:hAnsi="宋体"/>
          <w:b/>
        </w:rPr>
      </w:pPr>
      <w:r>
        <w:rPr>
          <w:rFonts w:hint="eastAsia" w:ascii="宋体" w:hAnsi="宋体"/>
          <w:bCs/>
        </w:rPr>
        <w:t xml:space="preserve">    </w:t>
      </w:r>
      <w:r>
        <w:rPr>
          <w:rFonts w:hint="eastAsia" w:ascii="宋体" w:hAnsi="宋体"/>
          <w:bCs/>
          <w:lang w:val="en-US" w:eastAsia="zh-CN"/>
        </w:rPr>
        <w:t>*</w:t>
      </w:r>
      <w:r>
        <w:rPr>
          <w:rFonts w:hint="eastAsia" w:ascii="宋体" w:hAnsi="宋体"/>
          <w:bCs/>
        </w:rPr>
        <w:t>1.202</w:t>
      </w:r>
      <w:r>
        <w:rPr>
          <w:rFonts w:hint="eastAsia" w:ascii="宋体" w:hAnsi="宋体"/>
          <w:bCs/>
          <w:lang w:val="en-US" w:eastAsia="zh-CN"/>
        </w:rPr>
        <w:t>2</w:t>
      </w:r>
      <w:r>
        <w:rPr>
          <w:rFonts w:hint="eastAsia" w:ascii="宋体" w:hAnsi="宋体"/>
          <w:bCs/>
        </w:rPr>
        <w:t>年以下哪些环境因素对企业发展影响较大</w:t>
      </w:r>
      <w:r>
        <w:rPr>
          <w:rFonts w:hint="eastAsia" w:ascii="宋体" w:hAnsi="宋体"/>
        </w:rPr>
        <w:t>？</w:t>
      </w:r>
      <w:r>
        <w:rPr>
          <w:rFonts w:hint="eastAsia" w:ascii="宋体" w:hAnsi="宋体"/>
          <w:bCs/>
        </w:rPr>
        <w:t>（可多选）</w:t>
      </w:r>
    </w:p>
    <w:p>
      <w:pPr>
        <w:spacing w:line="380" w:lineRule="exact"/>
        <w:rPr>
          <w:rFonts w:hint="default" w:ascii="宋体" w:hAnsi="宋体" w:eastAsia="宋体"/>
          <w:lang w:val="en-US" w:eastAsia="zh-CN"/>
        </w:rPr>
      </w:pPr>
      <w:r>
        <w:rPr>
          <w:rFonts w:hint="eastAsia" w:ascii="宋体" w:hAnsi="宋体"/>
        </w:rPr>
        <w:t xml:space="preserve">      </w:t>
      </w:r>
      <w:r>
        <w:rPr>
          <w:rFonts w:hint="eastAsia" w:ascii="宋体" w:hAnsi="宋体"/>
          <w:b/>
        </w:rPr>
        <w:t>市场环境：</w:t>
      </w:r>
      <w:r>
        <w:rPr>
          <w:rFonts w:hint="eastAsia" w:ascii="宋体" w:hAnsi="宋体"/>
        </w:rPr>
        <w:t>□国内市场需求不足  □出口订单减少  □人民币汇率变动   □土地供应紧缺</w:t>
      </w:r>
      <w:r>
        <w:rPr>
          <w:rFonts w:hint="eastAsia" w:ascii="宋体" w:hAnsi="宋体"/>
          <w:lang w:val="en-US" w:eastAsia="zh-CN"/>
        </w:rPr>
        <w:t xml:space="preserve">  </w:t>
      </w:r>
      <w:r>
        <w:rPr>
          <w:rFonts w:hint="eastAsia" w:ascii="宋体" w:hAnsi="宋体"/>
        </w:rPr>
        <w:t>□融资难融资贵   □用工成本上升  □能源供应紧张   □</w:t>
      </w:r>
      <w:r>
        <w:rPr>
          <w:rFonts w:hint="eastAsia" w:ascii="宋体" w:hAnsi="宋体"/>
          <w:lang w:val="en-US" w:eastAsia="zh-CN"/>
        </w:rPr>
        <w:t xml:space="preserve">疫情  </w:t>
      </w:r>
      <w:r>
        <w:rPr>
          <w:rFonts w:hint="eastAsia" w:ascii="宋体" w:hAnsi="宋体"/>
        </w:rPr>
        <w:t xml:space="preserve"> □其它</w:t>
      </w:r>
    </w:p>
    <w:p>
      <w:pPr>
        <w:spacing w:line="380" w:lineRule="exact"/>
        <w:rPr>
          <w:rFonts w:ascii="宋体" w:hAnsi="宋体"/>
        </w:rPr>
      </w:pPr>
      <w:r>
        <w:rPr>
          <w:rFonts w:hint="eastAsia" w:ascii="宋体" w:hAnsi="宋体"/>
        </w:rPr>
        <w:t xml:space="preserve">     </w:t>
      </w:r>
      <w:r>
        <w:rPr>
          <w:rFonts w:hint="eastAsia" w:ascii="宋体" w:hAnsi="宋体"/>
          <w:b/>
        </w:rPr>
        <w:t xml:space="preserve"> 政策政务环境：</w:t>
      </w:r>
      <w:r>
        <w:rPr>
          <w:rFonts w:hint="eastAsia" w:ascii="宋体" w:hAnsi="宋体"/>
        </w:rPr>
        <w:t xml:space="preserve">□税费负担重    □“卷帘门”“玻璃门”“旋转门”   </w:t>
      </w:r>
    </w:p>
    <w:p>
      <w:pPr>
        <w:spacing w:line="380" w:lineRule="exact"/>
        <w:rPr>
          <w:rFonts w:ascii="宋体" w:hAnsi="宋体"/>
        </w:rPr>
      </w:pPr>
      <w:r>
        <w:rPr>
          <w:rFonts w:hint="eastAsia" w:ascii="宋体" w:hAnsi="宋体"/>
        </w:rPr>
        <w:t xml:space="preserve">                □民间投资政策实施细则落实不到位      </w:t>
      </w:r>
      <w:r>
        <w:rPr>
          <w:rFonts w:hint="eastAsia" w:ascii="宋体" w:hAnsi="宋体"/>
          <w:lang w:val="en-US" w:eastAsia="zh-CN"/>
        </w:rPr>
        <w:t xml:space="preserve"> </w:t>
      </w:r>
      <w:r>
        <w:rPr>
          <w:rFonts w:hint="eastAsia" w:ascii="宋体" w:hAnsi="宋体"/>
        </w:rPr>
        <w:t>□垄断行业开放度不高</w:t>
      </w:r>
    </w:p>
    <w:p>
      <w:pPr>
        <w:spacing w:line="380" w:lineRule="exact"/>
        <w:rPr>
          <w:rFonts w:ascii="宋体" w:hAnsi="宋体"/>
        </w:rPr>
      </w:pPr>
      <w:r>
        <w:rPr>
          <w:rFonts w:hint="eastAsia" w:ascii="宋体" w:hAnsi="宋体"/>
        </w:rPr>
        <w:t xml:space="preserve">                □垄断行业门槛过高   □节能减排压力大  □公共服务不到位  □其它</w:t>
      </w:r>
    </w:p>
    <w:p>
      <w:pPr>
        <w:spacing w:line="380" w:lineRule="exact"/>
        <w:rPr>
          <w:rFonts w:hint="eastAsia" w:ascii="宋体" w:hAnsi="宋体"/>
        </w:rPr>
      </w:pPr>
      <w:r>
        <w:rPr>
          <w:rFonts w:hint="eastAsia" w:ascii="宋体" w:hAnsi="宋体"/>
        </w:rPr>
        <w:t xml:space="preserve">      </w:t>
      </w:r>
      <w:r>
        <w:rPr>
          <w:rFonts w:hint="eastAsia" w:ascii="宋体" w:hAnsi="宋体"/>
          <w:b/>
        </w:rPr>
        <w:t>法治环境：</w:t>
      </w:r>
      <w:r>
        <w:rPr>
          <w:rFonts w:hint="eastAsia" w:ascii="宋体" w:hAnsi="宋体"/>
        </w:rPr>
        <w:t xml:space="preserve">□对企业和企业主合法财产权保护不够  </w:t>
      </w:r>
      <w:r>
        <w:rPr>
          <w:rFonts w:hint="eastAsia" w:ascii="宋体" w:hAnsi="宋体"/>
          <w:lang w:val="en-US" w:eastAsia="zh-CN"/>
        </w:rPr>
        <w:t xml:space="preserve">   </w:t>
      </w:r>
      <w:r>
        <w:rPr>
          <w:rFonts w:hint="eastAsia" w:ascii="宋体" w:hAnsi="宋体"/>
        </w:rPr>
        <w:t xml:space="preserve">□对企业主人身权益保护不够 </w:t>
      </w:r>
    </w:p>
    <w:p>
      <w:pPr>
        <w:spacing w:line="380" w:lineRule="exact"/>
        <w:ind w:firstLine="1680" w:firstLineChars="800"/>
        <w:rPr>
          <w:rFonts w:ascii="宋体" w:hAnsi="宋体"/>
        </w:rPr>
      </w:pPr>
      <w:r>
        <w:rPr>
          <w:rFonts w:hint="eastAsia" w:ascii="宋体" w:hAnsi="宋体"/>
        </w:rPr>
        <w:t xml:space="preserve">□市场秩序不够规范 </w:t>
      </w:r>
      <w:r>
        <w:rPr>
          <w:rFonts w:hint="eastAsia" w:ascii="宋体" w:hAnsi="宋体"/>
          <w:lang w:val="en-US" w:eastAsia="zh-CN"/>
        </w:rPr>
        <w:t xml:space="preserve">  </w:t>
      </w:r>
      <w:r>
        <w:rPr>
          <w:rFonts w:hint="eastAsia" w:ascii="宋体" w:hAnsi="宋体"/>
        </w:rPr>
        <w:t xml:space="preserve">□对知识产权的保护不够   □依法行政不够规范 </w:t>
      </w:r>
    </w:p>
    <w:p>
      <w:pPr>
        <w:spacing w:line="380" w:lineRule="exact"/>
        <w:rPr>
          <w:rFonts w:ascii="宋体" w:hAnsi="宋体"/>
        </w:rPr>
      </w:pPr>
      <w:r>
        <w:rPr>
          <w:rFonts w:hint="eastAsia" w:ascii="宋体" w:hAnsi="宋体"/>
        </w:rPr>
        <w:t xml:space="preserve">                □民营企业在司法审判中的平等地位不够  </w:t>
      </w:r>
      <w:r>
        <w:rPr>
          <w:rFonts w:hint="eastAsia" w:ascii="宋体" w:hAnsi="宋体"/>
          <w:lang w:val="en-US" w:eastAsia="zh-CN"/>
        </w:rPr>
        <w:t xml:space="preserve">        </w:t>
      </w:r>
      <w:r>
        <w:rPr>
          <w:rFonts w:hint="eastAsia" w:ascii="宋体" w:hAnsi="宋体"/>
        </w:rPr>
        <w:t>□其他</w:t>
      </w:r>
    </w:p>
    <w:p>
      <w:pPr>
        <w:spacing w:line="380" w:lineRule="exact"/>
        <w:rPr>
          <w:rFonts w:hint="eastAsia" w:ascii="宋体" w:hAnsi="宋体"/>
        </w:rPr>
      </w:pPr>
      <w:r>
        <w:rPr>
          <w:rFonts w:hint="eastAsia" w:ascii="宋体" w:hAnsi="宋体"/>
        </w:rPr>
        <w:t xml:space="preserve">      </w:t>
      </w:r>
      <w:r>
        <w:rPr>
          <w:rFonts w:hint="eastAsia" w:ascii="宋体" w:hAnsi="宋体"/>
          <w:b/>
        </w:rPr>
        <w:t>政商环境：</w:t>
      </w:r>
      <w:r>
        <w:rPr>
          <w:rFonts w:hint="eastAsia" w:ascii="宋体" w:hAnsi="宋体"/>
        </w:rPr>
        <w:t xml:space="preserve">□对民营经济的负面舆论较多  □政府沟通不畅  □政府干预过多 □地方保护主义 □地方政府诚信缺失  □政府官员帮扶企业意识差 □政府官员懒政、怠政  </w:t>
      </w:r>
      <w:r>
        <w:rPr>
          <w:rFonts w:hint="eastAsia" w:ascii="宋体" w:hAnsi="宋体"/>
          <w:bCs/>
        </w:rPr>
        <w:t xml:space="preserve">□政府部门和国企拖欠账款较多、较久  </w:t>
      </w:r>
      <w:r>
        <w:rPr>
          <w:rFonts w:hint="eastAsia" w:ascii="宋体" w:hAnsi="宋体"/>
        </w:rPr>
        <w:t>□其他</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2.202</w:t>
      </w:r>
      <w:r>
        <w:rPr>
          <w:rFonts w:hint="eastAsia" w:ascii="宋体" w:hAnsi="宋体"/>
          <w:lang w:val="en-US" w:eastAsia="zh-CN"/>
        </w:rPr>
        <w:t>2</w:t>
      </w:r>
      <w:r>
        <w:rPr>
          <w:rFonts w:hint="eastAsia" w:ascii="宋体" w:hAnsi="宋体"/>
        </w:rPr>
        <w:t>年以下哪些成本对企业影响较大？（可多选）</w:t>
      </w:r>
    </w:p>
    <w:p>
      <w:pPr>
        <w:spacing w:line="380" w:lineRule="exact"/>
        <w:rPr>
          <w:rFonts w:ascii="宋体" w:hAnsi="宋体"/>
        </w:rPr>
      </w:pPr>
      <w:r>
        <w:rPr>
          <w:rFonts w:hint="eastAsia" w:ascii="MS Mincho" w:hAnsi="MS Mincho" w:cs="MS Mincho"/>
        </w:rPr>
        <w:t xml:space="preserve">      </w:t>
      </w:r>
      <w:r>
        <w:rPr>
          <w:rFonts w:hint="eastAsia" w:ascii="MS Mincho" w:hAnsi="MS Mincho" w:eastAsia="MS Mincho" w:cs="MS Mincho"/>
        </w:rPr>
        <w:t>☐</w:t>
      </w:r>
      <w:r>
        <w:rPr>
          <w:rFonts w:hint="eastAsia" w:ascii="宋体" w:hAnsi="宋体" w:cs="宋体"/>
        </w:rPr>
        <w:t>制度性交易成本</w:t>
      </w:r>
      <w:r>
        <w:rPr>
          <w:rStyle w:val="12"/>
          <w:rFonts w:ascii="宋体" w:hAnsi="宋体" w:cs="宋体"/>
        </w:rPr>
        <w:footnoteReference w:id="0"/>
      </w:r>
      <w:r>
        <w:rPr>
          <w:rFonts w:hint="eastAsia" w:ascii="宋体" w:hAnsi="宋体" w:cs="宋体"/>
        </w:rPr>
        <w:t xml:space="preserve">  </w:t>
      </w:r>
      <w:r>
        <w:rPr>
          <w:rFonts w:hint="eastAsia" w:ascii="MS Gothic" w:hAnsi="MS Gothic"/>
        </w:rPr>
        <w:t xml:space="preserve"> </w:t>
      </w:r>
      <w:r>
        <w:rPr>
          <w:rFonts w:hint="eastAsia" w:ascii="MS Mincho" w:hAnsi="MS Mincho" w:eastAsia="MS Mincho" w:cs="MS Mincho"/>
        </w:rPr>
        <w:t>☐</w:t>
      </w:r>
      <w:r>
        <w:rPr>
          <w:rFonts w:hint="eastAsia" w:ascii="宋体" w:hAnsi="宋体" w:cs="宋体"/>
        </w:rPr>
        <w:t xml:space="preserve">缴税负担  </w:t>
      </w:r>
      <w:r>
        <w:rPr>
          <w:rFonts w:hint="eastAsia" w:ascii="MS Mincho" w:hAnsi="MS Mincho" w:eastAsia="MS Mincho" w:cs="MS Mincho"/>
        </w:rPr>
        <w:t>☐</w:t>
      </w:r>
      <w:r>
        <w:rPr>
          <w:rFonts w:hint="eastAsia" w:ascii="宋体" w:hAnsi="宋体" w:cs="宋体"/>
        </w:rPr>
        <w:t xml:space="preserve">缴费负担 </w:t>
      </w:r>
      <w:r>
        <w:rPr>
          <w:rFonts w:hint="eastAsia" w:ascii="MS Mincho" w:hAnsi="MS Mincho" w:cs="MS Mincho"/>
        </w:rPr>
        <w:t xml:space="preserve"> </w:t>
      </w:r>
      <w:r>
        <w:rPr>
          <w:rFonts w:hint="eastAsia" w:ascii="MS Mincho" w:hAnsi="MS Mincho" w:eastAsia="MS Mincho" w:cs="MS Mincho"/>
        </w:rPr>
        <w:t>☐</w:t>
      </w:r>
      <w:r>
        <w:rPr>
          <w:rFonts w:hint="eastAsia" w:ascii="MS Mincho" w:hAnsi="MS Mincho" w:cs="MS Mincho"/>
        </w:rPr>
        <w:t>工资</w:t>
      </w:r>
      <w:r>
        <w:rPr>
          <w:rFonts w:hint="eastAsia" w:ascii="宋体" w:hAnsi="宋体" w:cs="宋体"/>
        </w:rPr>
        <w:t xml:space="preserve">成本  </w:t>
      </w:r>
      <w:r>
        <w:rPr>
          <w:rFonts w:hint="eastAsia" w:ascii="MS Mincho" w:hAnsi="MS Mincho" w:eastAsia="MS Mincho" w:cs="MS Mincho"/>
        </w:rPr>
        <w:t>☐</w:t>
      </w:r>
      <w:r>
        <w:rPr>
          <w:rFonts w:hint="eastAsia" w:ascii="宋体" w:hAnsi="宋体" w:cs="宋体"/>
        </w:rPr>
        <w:t xml:space="preserve">社保成本  </w:t>
      </w:r>
      <w:r>
        <w:rPr>
          <w:rFonts w:hint="eastAsia" w:ascii="MS Mincho" w:hAnsi="MS Mincho" w:eastAsia="MS Mincho" w:cs="MS Mincho"/>
        </w:rPr>
        <w:t>☐</w:t>
      </w:r>
      <w:r>
        <w:rPr>
          <w:rFonts w:hint="eastAsia" w:ascii="宋体" w:hAnsi="宋体" w:cs="宋体"/>
        </w:rPr>
        <w:t>融资成本</w:t>
      </w:r>
      <w:r>
        <w:rPr>
          <w:rFonts w:hint="eastAsia" w:ascii="MS Gothic" w:hAnsi="MS Gothic"/>
        </w:rPr>
        <w:t xml:space="preserve">  </w:t>
      </w:r>
      <w:r>
        <w:rPr>
          <w:rFonts w:hint="eastAsia" w:ascii="MS Mincho" w:hAnsi="MS Mincho" w:eastAsia="MS Mincho" w:cs="MS Mincho"/>
        </w:rPr>
        <w:t>☐</w:t>
      </w:r>
      <w:r>
        <w:rPr>
          <w:rFonts w:hint="eastAsia" w:ascii="宋体" w:hAnsi="宋体" w:cs="宋体"/>
        </w:rPr>
        <w:t>能源成本</w:t>
      </w:r>
      <w:r>
        <w:rPr>
          <w:rFonts w:hint="eastAsia" w:ascii="MS Mincho" w:hAnsi="MS Mincho" w:cs="MS Mincho"/>
        </w:rPr>
        <w:t xml:space="preserve">  </w:t>
      </w:r>
      <w:r>
        <w:rPr>
          <w:rFonts w:hint="eastAsia" w:ascii="MS Mincho" w:hAnsi="MS Mincho" w:eastAsia="MS Mincho" w:cs="MS Mincho"/>
        </w:rPr>
        <w:t>☐</w:t>
      </w:r>
      <w:r>
        <w:rPr>
          <w:rFonts w:hint="eastAsia" w:ascii="宋体" w:hAnsi="宋体" w:cs="宋体"/>
        </w:rPr>
        <w:t>物流成本</w:t>
      </w:r>
      <w:r>
        <w:rPr>
          <w:rFonts w:hint="eastAsia" w:ascii="MS Gothic" w:hAnsi="MS Gothic"/>
        </w:rPr>
        <w:t xml:space="preserve">  </w:t>
      </w:r>
      <w:r>
        <w:rPr>
          <w:rFonts w:hint="eastAsia" w:ascii="MS Mincho" w:hAnsi="MS Mincho" w:eastAsia="MS Mincho" w:cs="MS Mincho"/>
        </w:rPr>
        <w:t>☐</w:t>
      </w:r>
      <w:r>
        <w:rPr>
          <w:rFonts w:hint="eastAsia" w:ascii="宋体" w:hAnsi="宋体" w:cs="宋体"/>
        </w:rPr>
        <w:t>原材料成本</w:t>
      </w:r>
      <w:r>
        <w:rPr>
          <w:rFonts w:hint="eastAsia" w:ascii="MS Gothic" w:hAnsi="MS Gothic"/>
        </w:rPr>
        <w:t xml:space="preserve">  </w:t>
      </w:r>
      <w:r>
        <w:rPr>
          <w:rFonts w:hint="eastAsia" w:ascii="MS Mincho" w:hAnsi="MS Mincho" w:eastAsia="MS Mincho" w:cs="MS Mincho"/>
        </w:rPr>
        <w:t>☐</w:t>
      </w:r>
      <w:r>
        <w:rPr>
          <w:rFonts w:hint="eastAsia" w:ascii="宋体" w:hAnsi="宋体" w:cs="宋体"/>
        </w:rPr>
        <w:t xml:space="preserve">土地成本  </w:t>
      </w:r>
      <w:r>
        <w:rPr>
          <w:rFonts w:hint="eastAsia" w:ascii="宋体" w:hAnsi="宋体"/>
        </w:rPr>
        <w:t>□环境保护成本</w:t>
      </w:r>
    </w:p>
    <w:p>
      <w:pPr>
        <w:spacing w:line="380" w:lineRule="exact"/>
        <w:ind w:firstLine="420" w:firstLineChars="200"/>
        <w:rPr>
          <w:rFonts w:hint="eastAsia" w:ascii="宋体" w:hAnsi="宋体"/>
          <w:lang w:val="en-US" w:eastAsia="zh-CN"/>
        </w:rPr>
      </w:pPr>
      <w:r>
        <w:rPr>
          <w:rFonts w:hint="eastAsia" w:ascii="宋体" w:hAnsi="宋体"/>
          <w:lang w:val="en-US" w:eastAsia="zh-CN"/>
        </w:rPr>
        <w:t>*3.企业应收账款回收周期为多长时间？</w:t>
      </w:r>
    </w:p>
    <w:p>
      <w:pPr>
        <w:spacing w:line="380" w:lineRule="exact"/>
        <w:ind w:firstLine="420" w:firstLineChars="200"/>
        <w:rPr>
          <w:rFonts w:hint="eastAsia" w:ascii="宋体" w:hAnsi="宋体"/>
          <w:lang w:val="en-US" w:eastAsia="zh-CN"/>
        </w:rPr>
      </w:pPr>
      <w:r>
        <w:rPr>
          <w:rFonts w:hint="eastAsia" w:ascii="MS Gothic" w:hAnsi="MS Gothic"/>
        </w:rPr>
        <w:t xml:space="preserve"> </w:t>
      </w:r>
      <w:r>
        <w:rPr>
          <w:rFonts w:hint="eastAsia" w:ascii="宋体" w:hAnsi="宋体"/>
        </w:rPr>
        <w:t>☐</w:t>
      </w:r>
      <w:r>
        <w:rPr>
          <w:rFonts w:hint="eastAsia" w:ascii="宋体" w:hAnsi="宋体"/>
          <w:lang w:val="en-US" w:eastAsia="zh-CN"/>
        </w:rPr>
        <w:t>0-1个月</w:t>
      </w:r>
      <w:r>
        <w:rPr>
          <w:rFonts w:hint="eastAsia" w:ascii="宋体" w:hAnsi="宋体"/>
        </w:rPr>
        <w:t xml:space="preserve">  ☐</w:t>
      </w:r>
      <w:r>
        <w:rPr>
          <w:rFonts w:hint="eastAsia" w:ascii="宋体" w:hAnsi="宋体"/>
          <w:lang w:val="en-US" w:eastAsia="zh-CN"/>
        </w:rPr>
        <w:t>1-3个月</w:t>
      </w:r>
      <w:r>
        <w:rPr>
          <w:rFonts w:hint="eastAsia" w:ascii="宋体" w:hAnsi="宋体"/>
        </w:rPr>
        <w:t xml:space="preserve">  ☐</w:t>
      </w:r>
      <w:r>
        <w:rPr>
          <w:rFonts w:hint="eastAsia" w:ascii="宋体" w:hAnsi="宋体"/>
          <w:lang w:val="en-US" w:eastAsia="zh-CN"/>
        </w:rPr>
        <w:t>3-6个月</w:t>
      </w:r>
      <w:r>
        <w:rPr>
          <w:rFonts w:hint="eastAsia" w:ascii="宋体" w:hAnsi="宋体"/>
        </w:rPr>
        <w:t xml:space="preserve">  ☐</w:t>
      </w:r>
      <w:r>
        <w:rPr>
          <w:rFonts w:hint="eastAsia" w:ascii="宋体" w:hAnsi="宋体"/>
          <w:lang w:val="en-US" w:eastAsia="zh-CN"/>
        </w:rPr>
        <w:t>6-12个月</w:t>
      </w:r>
      <w:r>
        <w:rPr>
          <w:rFonts w:hint="eastAsia" w:ascii="宋体" w:hAnsi="宋体"/>
        </w:rPr>
        <w:t xml:space="preserve">  ☐</w:t>
      </w:r>
      <w:r>
        <w:rPr>
          <w:rFonts w:hint="eastAsia" w:ascii="宋体" w:hAnsi="宋体"/>
          <w:lang w:val="en-US" w:eastAsia="zh-CN"/>
        </w:rPr>
        <w:t>12个月以上</w:t>
      </w:r>
    </w:p>
    <w:p>
      <w:pPr>
        <w:spacing w:line="380" w:lineRule="exact"/>
        <w:ind w:firstLine="420" w:firstLineChars="200"/>
        <w:rPr>
          <w:rFonts w:hint="eastAsia" w:ascii="宋体" w:hAnsi="宋体"/>
          <w:lang w:val="en-US" w:eastAsia="zh-CN"/>
        </w:rPr>
      </w:pPr>
      <w:r>
        <w:rPr>
          <w:rFonts w:hint="eastAsia" w:ascii="宋体" w:hAnsi="宋体"/>
          <w:lang w:val="en-US" w:eastAsia="zh-CN"/>
        </w:rPr>
        <w:t>应收账款占2022年销售收入的比重</w:t>
      </w:r>
    </w:p>
    <w:p>
      <w:pPr>
        <w:spacing w:line="380" w:lineRule="exact"/>
        <w:ind w:firstLine="420" w:firstLineChars="200"/>
        <w:rPr>
          <w:rFonts w:hint="default" w:ascii="宋体" w:hAnsi="宋体"/>
          <w:lang w:val="en-US" w:eastAsia="zh-CN"/>
        </w:rPr>
      </w:pPr>
      <w:r>
        <w:rPr>
          <w:rFonts w:hint="eastAsia" w:ascii="宋体" w:hAnsi="宋体"/>
        </w:rPr>
        <w:t>☐</w:t>
      </w:r>
      <w:r>
        <w:rPr>
          <w:rFonts w:hint="eastAsia" w:ascii="宋体" w:hAnsi="宋体"/>
          <w:lang w:val="en-US" w:eastAsia="zh-CN"/>
        </w:rPr>
        <w:t>0-10%</w:t>
      </w:r>
      <w:r>
        <w:rPr>
          <w:rFonts w:hint="eastAsia" w:ascii="宋体" w:hAnsi="宋体"/>
        </w:rPr>
        <w:t xml:space="preserve">  ☐</w:t>
      </w:r>
      <w:r>
        <w:rPr>
          <w:rFonts w:hint="eastAsia" w:ascii="宋体" w:hAnsi="宋体"/>
          <w:lang w:val="en-US" w:eastAsia="zh-CN"/>
        </w:rPr>
        <w:t>10%-30%</w:t>
      </w:r>
      <w:r>
        <w:rPr>
          <w:rFonts w:hint="eastAsia" w:ascii="宋体" w:hAnsi="宋体"/>
        </w:rPr>
        <w:t xml:space="preserve">  ☐</w:t>
      </w:r>
      <w:r>
        <w:rPr>
          <w:rFonts w:hint="eastAsia" w:ascii="宋体" w:hAnsi="宋体"/>
          <w:lang w:val="en-US" w:eastAsia="zh-CN"/>
        </w:rPr>
        <w:t>30%-50%</w:t>
      </w:r>
      <w:r>
        <w:rPr>
          <w:rFonts w:hint="eastAsia" w:ascii="宋体" w:hAnsi="宋体"/>
        </w:rPr>
        <w:t xml:space="preserve">  ☐</w:t>
      </w:r>
      <w:r>
        <w:rPr>
          <w:rFonts w:hint="eastAsia" w:ascii="宋体" w:hAnsi="宋体"/>
          <w:lang w:val="en-US" w:eastAsia="zh-CN"/>
        </w:rPr>
        <w:t>50%-70%</w:t>
      </w:r>
      <w:r>
        <w:rPr>
          <w:rFonts w:hint="eastAsia" w:ascii="宋体" w:hAnsi="宋体"/>
        </w:rPr>
        <w:t xml:space="preserve">   □</w:t>
      </w:r>
      <w:r>
        <w:rPr>
          <w:rFonts w:hint="eastAsia" w:ascii="宋体" w:hAnsi="宋体"/>
          <w:lang w:val="en-US" w:eastAsia="zh-CN"/>
        </w:rPr>
        <w:t>70%以上</w:t>
      </w:r>
    </w:p>
    <w:p>
      <w:pPr>
        <w:spacing w:line="380" w:lineRule="exact"/>
        <w:ind w:firstLine="420" w:firstLineChars="200"/>
        <w:rPr>
          <w:rFonts w:hint="eastAsia" w:ascii="宋体" w:hAnsi="宋体"/>
          <w:lang w:val="en-US" w:eastAsia="zh-CN"/>
        </w:rPr>
      </w:pPr>
      <w:r>
        <w:rPr>
          <w:rFonts w:hint="eastAsia" w:ascii="宋体" w:hAnsi="宋体"/>
          <w:lang w:val="en-US" w:eastAsia="zh-CN"/>
        </w:rPr>
        <w:t>*4.企业应付账款付款周期为多长时间？</w:t>
      </w:r>
    </w:p>
    <w:p>
      <w:pPr>
        <w:spacing w:line="380" w:lineRule="exact"/>
        <w:ind w:firstLine="420" w:firstLineChars="200"/>
        <w:rPr>
          <w:rFonts w:hint="eastAsia" w:ascii="宋体" w:hAnsi="宋体"/>
        </w:rPr>
      </w:pPr>
      <w:r>
        <w:rPr>
          <w:rFonts w:hint="eastAsia" w:ascii="MS Gothic" w:hAnsi="MS Gothic"/>
        </w:rPr>
        <w:t xml:space="preserve"> </w:t>
      </w:r>
      <w:r>
        <w:rPr>
          <w:rFonts w:hint="eastAsia" w:ascii="宋体" w:hAnsi="宋体"/>
        </w:rPr>
        <w:t>☐</w:t>
      </w:r>
      <w:r>
        <w:rPr>
          <w:rFonts w:hint="eastAsia" w:ascii="宋体" w:hAnsi="宋体"/>
          <w:lang w:val="en-US" w:eastAsia="zh-CN"/>
        </w:rPr>
        <w:t>0-1个月</w:t>
      </w:r>
      <w:r>
        <w:rPr>
          <w:rFonts w:hint="eastAsia" w:ascii="宋体" w:hAnsi="宋体"/>
        </w:rPr>
        <w:t xml:space="preserve">  ☐</w:t>
      </w:r>
      <w:r>
        <w:rPr>
          <w:rFonts w:hint="eastAsia" w:ascii="宋体" w:hAnsi="宋体"/>
          <w:lang w:val="en-US" w:eastAsia="zh-CN"/>
        </w:rPr>
        <w:t>1-3个月</w:t>
      </w:r>
      <w:r>
        <w:rPr>
          <w:rFonts w:hint="eastAsia" w:ascii="宋体" w:hAnsi="宋体"/>
        </w:rPr>
        <w:t xml:space="preserve">  ☐</w:t>
      </w:r>
      <w:r>
        <w:rPr>
          <w:rFonts w:hint="eastAsia" w:ascii="宋体" w:hAnsi="宋体"/>
          <w:lang w:val="en-US" w:eastAsia="zh-CN"/>
        </w:rPr>
        <w:t>3-6个月</w:t>
      </w:r>
      <w:r>
        <w:rPr>
          <w:rFonts w:hint="eastAsia" w:ascii="宋体" w:hAnsi="宋体"/>
        </w:rPr>
        <w:t xml:space="preserve">  ☐</w:t>
      </w:r>
      <w:r>
        <w:rPr>
          <w:rFonts w:hint="eastAsia" w:ascii="宋体" w:hAnsi="宋体"/>
          <w:lang w:val="en-US" w:eastAsia="zh-CN"/>
        </w:rPr>
        <w:t>6-12个月</w:t>
      </w:r>
      <w:r>
        <w:rPr>
          <w:rFonts w:hint="eastAsia" w:ascii="宋体" w:hAnsi="宋体"/>
        </w:rPr>
        <w:t xml:space="preserve">  ☐</w:t>
      </w:r>
      <w:r>
        <w:rPr>
          <w:rFonts w:hint="eastAsia" w:ascii="宋体" w:hAnsi="宋体"/>
          <w:lang w:val="en-US" w:eastAsia="zh-CN"/>
        </w:rPr>
        <w:t>12个月以上</w:t>
      </w:r>
    </w:p>
    <w:p>
      <w:pPr>
        <w:spacing w:line="380" w:lineRule="exact"/>
        <w:ind w:firstLine="420" w:firstLineChars="200"/>
        <w:rPr>
          <w:rFonts w:ascii="宋体" w:hAnsi="宋体"/>
          <w:bCs/>
        </w:rPr>
      </w:pPr>
      <w:r>
        <w:rPr>
          <w:rFonts w:hint="eastAsia" w:ascii="宋体" w:hAnsi="宋体"/>
          <w:lang w:val="en-US" w:eastAsia="zh-CN"/>
        </w:rPr>
        <w:t>*5.</w:t>
      </w:r>
      <w:r>
        <w:rPr>
          <w:rFonts w:hint="eastAsia" w:ascii="宋体" w:hAnsi="宋体"/>
        </w:rPr>
        <w:t>融资难融资贵问题是否得到改善：</w:t>
      </w:r>
      <w:r>
        <w:rPr>
          <w:rFonts w:hint="eastAsia" w:ascii="宋体" w:hAnsi="宋体"/>
          <w:bCs/>
        </w:rPr>
        <w:t xml:space="preserve">□是 </w:t>
      </w:r>
      <w:r>
        <w:rPr>
          <w:rFonts w:ascii="宋体" w:hAnsi="宋体"/>
          <w:bCs/>
        </w:rPr>
        <w:t xml:space="preserve">  </w:t>
      </w:r>
      <w:r>
        <w:rPr>
          <w:rFonts w:hint="eastAsia" w:ascii="宋体" w:hAnsi="宋体"/>
          <w:bCs/>
        </w:rPr>
        <w:t>□否</w:t>
      </w:r>
    </w:p>
    <w:p>
      <w:pPr>
        <w:spacing w:line="380" w:lineRule="exact"/>
        <w:ind w:firstLine="630" w:firstLineChars="300"/>
        <w:rPr>
          <w:rFonts w:ascii="宋体" w:hAnsi="宋体"/>
          <w:bCs/>
        </w:rPr>
      </w:pPr>
      <w:r>
        <w:rPr>
          <w:rFonts w:hint="eastAsia" w:ascii="宋体" w:hAnsi="宋体"/>
          <w:bCs/>
        </w:rPr>
        <w:t>若选是，具体体现在哪些方面（可多选）：</w:t>
      </w:r>
    </w:p>
    <w:p>
      <w:pPr>
        <w:spacing w:line="380" w:lineRule="exact"/>
        <w:ind w:firstLine="630" w:firstLineChars="300"/>
        <w:rPr>
          <w:rFonts w:ascii="宋体" w:hAnsi="宋体"/>
          <w:bCs/>
        </w:rPr>
      </w:pPr>
      <w:r>
        <w:rPr>
          <w:rFonts w:hint="eastAsia" w:ascii="宋体" w:hAnsi="宋体"/>
          <w:bCs/>
        </w:rPr>
        <w:t xml:space="preserve">□金融机构对民营企业的信贷投放加大 </w:t>
      </w:r>
      <w:r>
        <w:rPr>
          <w:rFonts w:ascii="宋体" w:hAnsi="宋体"/>
          <w:bCs/>
        </w:rPr>
        <w:t xml:space="preserve"> </w:t>
      </w:r>
      <w:r>
        <w:rPr>
          <w:rFonts w:hint="eastAsia" w:ascii="宋体" w:hAnsi="宋体"/>
          <w:bCs/>
        </w:rPr>
        <w:t>□普惠金融定向降准政策进一步完善</w:t>
      </w:r>
      <w:r>
        <w:rPr>
          <w:rFonts w:ascii="宋体" w:hAnsi="宋体"/>
          <w:bCs/>
        </w:rPr>
        <w:t xml:space="preserve">  </w:t>
      </w:r>
    </w:p>
    <w:p>
      <w:pPr>
        <w:spacing w:line="380" w:lineRule="exact"/>
        <w:ind w:firstLine="630" w:firstLineChars="300"/>
        <w:rPr>
          <w:rFonts w:ascii="宋体" w:hAnsi="宋体"/>
          <w:bCs/>
        </w:rPr>
      </w:pPr>
      <w:r>
        <w:rPr>
          <w:rFonts w:hint="eastAsia" w:ascii="宋体" w:hAnsi="宋体"/>
          <w:bCs/>
        </w:rPr>
        <w:t>□再贷款和再贴现额度增加</w:t>
      </w:r>
      <w:r>
        <w:rPr>
          <w:rFonts w:ascii="宋体" w:hAnsi="宋体"/>
          <w:bCs/>
        </w:rPr>
        <w:t xml:space="preserve">  </w:t>
      </w:r>
      <w:r>
        <w:rPr>
          <w:rFonts w:hint="eastAsia" w:ascii="宋体" w:hAnsi="宋体"/>
          <w:bCs/>
          <w:lang w:val="en-US" w:eastAsia="zh-CN"/>
        </w:rPr>
        <w:t xml:space="preserve"> </w:t>
      </w:r>
      <w:r>
        <w:rPr>
          <w:rFonts w:hint="eastAsia" w:ascii="宋体" w:hAnsi="宋体"/>
          <w:bCs/>
        </w:rPr>
        <w:t>□对民营企业票据融资的支持力度加大</w:t>
      </w:r>
    </w:p>
    <w:p>
      <w:pPr>
        <w:spacing w:line="380" w:lineRule="exact"/>
        <w:ind w:firstLine="630" w:firstLineChars="300"/>
        <w:rPr>
          <w:rFonts w:ascii="宋体" w:hAnsi="宋体"/>
          <w:bCs/>
        </w:rPr>
      </w:pPr>
      <w:r>
        <w:rPr>
          <w:rFonts w:hint="eastAsia" w:ascii="宋体" w:hAnsi="宋体"/>
          <w:bCs/>
        </w:rPr>
        <w:t xml:space="preserve">□民营企业首发上市和再融资审核进度加快 </w:t>
      </w:r>
      <w:r>
        <w:rPr>
          <w:rFonts w:ascii="宋体" w:hAnsi="宋体"/>
          <w:bCs/>
        </w:rPr>
        <w:t xml:space="preserve"> </w:t>
      </w:r>
      <w:r>
        <w:rPr>
          <w:rFonts w:hint="eastAsia" w:ascii="宋体" w:hAnsi="宋体"/>
          <w:bCs/>
        </w:rPr>
        <w:t xml:space="preserve">□支持非上市、非挂牌民营企业发行私募可转债 </w:t>
      </w:r>
    </w:p>
    <w:p>
      <w:pPr>
        <w:spacing w:line="380" w:lineRule="exact"/>
        <w:ind w:firstLine="630" w:firstLineChars="300"/>
        <w:rPr>
          <w:rFonts w:hint="eastAsia" w:ascii="宋体" w:hAnsi="宋体"/>
          <w:bCs/>
        </w:rPr>
      </w:pPr>
      <w:r>
        <w:rPr>
          <w:rFonts w:hint="eastAsia" w:ascii="宋体" w:hAnsi="宋体"/>
          <w:bCs/>
        </w:rPr>
        <w:t>□同等条件下民营企业与国有企业贷款利率和贷款条件达到一致</w:t>
      </w:r>
    </w:p>
    <w:p>
      <w:pPr>
        <w:spacing w:line="380" w:lineRule="exact"/>
        <w:ind w:firstLine="630" w:firstLineChars="300"/>
        <w:rPr>
          <w:rFonts w:ascii="宋体" w:hAnsi="宋体"/>
          <w:bCs/>
        </w:rPr>
      </w:pPr>
      <w:r>
        <w:rPr>
          <w:rFonts w:hint="eastAsia" w:ascii="宋体" w:hAnsi="宋体"/>
          <w:bCs/>
        </w:rPr>
        <w:t>□贷款需求响应速度和审批时效提高</w:t>
      </w:r>
      <w:r>
        <w:rPr>
          <w:rFonts w:ascii="宋体" w:hAnsi="宋体"/>
          <w:bCs/>
        </w:rPr>
        <w:t xml:space="preserve"> </w:t>
      </w:r>
      <w:r>
        <w:rPr>
          <w:rFonts w:hint="eastAsia" w:ascii="宋体" w:hAnsi="宋体"/>
          <w:bCs/>
        </w:rPr>
        <w:t xml:space="preserve">□金融机构服务收费减免 </w:t>
      </w:r>
    </w:p>
    <w:p>
      <w:pPr>
        <w:spacing w:line="380" w:lineRule="exact"/>
        <w:ind w:firstLine="630" w:firstLineChars="300"/>
        <w:rPr>
          <w:rFonts w:hint="eastAsia" w:ascii="宋体" w:hAnsi="宋体"/>
          <w:bCs/>
        </w:rPr>
      </w:pPr>
      <w:r>
        <w:rPr>
          <w:rFonts w:hint="eastAsia" w:ascii="宋体" w:hAnsi="宋体"/>
          <w:bCs/>
        </w:rPr>
        <w:t xml:space="preserve">□金融机构服务流程优化 </w:t>
      </w:r>
      <w:r>
        <w:rPr>
          <w:rFonts w:hint="eastAsia" w:ascii="宋体" w:hAnsi="宋体"/>
          <w:bCs/>
          <w:lang w:val="en-US" w:eastAsia="zh-CN"/>
        </w:rPr>
        <w:t xml:space="preserve">  </w:t>
      </w:r>
      <w:r>
        <w:rPr>
          <w:rFonts w:hint="eastAsia" w:ascii="宋体" w:hAnsi="宋体"/>
          <w:bCs/>
        </w:rPr>
        <w:t>□其他</w:t>
      </w:r>
    </w:p>
    <w:p>
      <w:pPr>
        <w:spacing w:line="380" w:lineRule="exact"/>
        <w:ind w:firstLine="420" w:firstLineChars="200"/>
        <w:rPr>
          <w:rFonts w:hint="eastAsia" w:ascii="宋体" w:hAnsi="宋体"/>
        </w:rPr>
      </w:pPr>
      <w:r>
        <w:rPr>
          <w:rFonts w:hint="eastAsia" w:ascii="宋体" w:hAnsi="宋体"/>
          <w:lang w:val="en-US" w:eastAsia="zh-CN"/>
        </w:rPr>
        <w:t>*6</w:t>
      </w:r>
      <w:r>
        <w:rPr>
          <w:rFonts w:hint="eastAsia" w:ascii="宋体" w:hAnsi="宋体"/>
        </w:rPr>
        <w:t>.202</w:t>
      </w:r>
      <w:r>
        <w:rPr>
          <w:rFonts w:hint="eastAsia" w:ascii="宋体" w:hAnsi="宋体"/>
          <w:lang w:val="en-US" w:eastAsia="zh-CN"/>
        </w:rPr>
        <w:t>2</w:t>
      </w:r>
      <w:r>
        <w:rPr>
          <w:rFonts w:hint="eastAsia" w:ascii="宋体" w:hAnsi="宋体"/>
        </w:rPr>
        <w:t>年获取银行等金融机构融资方面面临的最大问题（可多选）：</w:t>
      </w:r>
    </w:p>
    <w:p>
      <w:pPr>
        <w:spacing w:line="380" w:lineRule="exact"/>
        <w:ind w:firstLine="630" w:firstLineChars="300"/>
        <w:rPr>
          <w:rFonts w:hint="eastAsia" w:ascii="宋体" w:hAnsi="宋体"/>
        </w:rPr>
      </w:pPr>
      <w:r>
        <w:rPr>
          <w:rFonts w:hint="eastAsia" w:ascii="宋体" w:hAnsi="宋体"/>
        </w:rPr>
        <w:t xml:space="preserve">□银行服务民营企业的能力有限 </w:t>
      </w:r>
      <w:r>
        <w:rPr>
          <w:rFonts w:hint="eastAsia" w:ascii="宋体" w:hAnsi="宋体"/>
          <w:lang w:val="en-US" w:eastAsia="zh-CN"/>
        </w:rPr>
        <w:t xml:space="preserve">  </w:t>
      </w:r>
      <w:r>
        <w:rPr>
          <w:rFonts w:hint="eastAsia" w:ascii="宋体" w:hAnsi="宋体"/>
        </w:rPr>
        <w:t>□银行更愿意贷款给国有企业而不是民营企业</w:t>
      </w:r>
    </w:p>
    <w:p>
      <w:pPr>
        <w:spacing w:line="380" w:lineRule="exact"/>
        <w:ind w:firstLine="630" w:firstLineChars="300"/>
        <w:rPr>
          <w:rFonts w:hint="eastAsia" w:ascii="宋体" w:hAnsi="宋体"/>
        </w:rPr>
      </w:pPr>
      <w:r>
        <w:rPr>
          <w:rFonts w:hint="eastAsia" w:ascii="宋体" w:hAnsi="宋体"/>
        </w:rPr>
        <w:t xml:space="preserve">□企业经营管理不规范 </w:t>
      </w:r>
      <w:r>
        <w:rPr>
          <w:rFonts w:hint="eastAsia" w:ascii="宋体" w:hAnsi="宋体"/>
          <w:lang w:val="en-US" w:eastAsia="zh-CN"/>
        </w:rPr>
        <w:t xml:space="preserve"> </w:t>
      </w:r>
      <w:r>
        <w:rPr>
          <w:rFonts w:hint="eastAsia" w:ascii="宋体" w:hAnsi="宋体"/>
        </w:rPr>
        <w:t xml:space="preserve">□企业缺乏足够的抵押和担保 □贷款周期太短，需要过桥倒贷 </w:t>
      </w:r>
    </w:p>
    <w:p>
      <w:pPr>
        <w:spacing w:line="380" w:lineRule="exact"/>
        <w:ind w:firstLine="630" w:firstLineChars="300"/>
        <w:rPr>
          <w:rFonts w:hint="eastAsia" w:ascii="宋体" w:hAnsi="宋体"/>
        </w:rPr>
      </w:pPr>
      <w:r>
        <w:rPr>
          <w:rFonts w:hint="eastAsia" w:ascii="宋体" w:hAnsi="宋体"/>
        </w:rPr>
        <w:t xml:space="preserve">□贷款利率高 </w:t>
      </w:r>
      <w:r>
        <w:rPr>
          <w:rFonts w:hint="eastAsia" w:ascii="宋体" w:hAnsi="宋体"/>
          <w:lang w:val="en-US" w:eastAsia="zh-CN"/>
        </w:rPr>
        <w:t xml:space="preserve"> </w:t>
      </w:r>
      <w:r>
        <w:rPr>
          <w:rFonts w:hint="eastAsia" w:ascii="宋体" w:hAnsi="宋体"/>
        </w:rPr>
        <w:t>□贷款中间环节存在不合理收费 □政府性融资担保难获得，费率高或存在反担保等</w:t>
      </w:r>
    </w:p>
    <w:p>
      <w:pPr>
        <w:spacing w:line="380" w:lineRule="exact"/>
        <w:ind w:firstLine="630" w:firstLineChars="300"/>
        <w:rPr>
          <w:rFonts w:hint="eastAsia" w:ascii="宋体" w:hAnsi="宋体"/>
        </w:rPr>
      </w:pPr>
      <w:r>
        <w:rPr>
          <w:rFonts w:hint="eastAsia" w:ascii="宋体" w:hAnsi="宋体"/>
        </w:rPr>
        <w:t>□银行信贷审核趋紧 □银行出现不合理的抽贷、断贷现象 □其他</w:t>
      </w:r>
    </w:p>
    <w:p>
      <w:pPr>
        <w:spacing w:line="380" w:lineRule="exact"/>
        <w:ind w:firstLine="420" w:firstLineChars="200"/>
        <w:rPr>
          <w:rFonts w:hint="eastAsia" w:ascii="宋体" w:hAnsi="宋体"/>
        </w:rPr>
      </w:pPr>
      <w:r>
        <w:rPr>
          <w:rFonts w:hint="eastAsia" w:ascii="宋体" w:hAnsi="宋体"/>
          <w:lang w:val="en-US" w:eastAsia="zh-CN"/>
        </w:rPr>
        <w:t>*7</w:t>
      </w:r>
      <w:r>
        <w:rPr>
          <w:rFonts w:hint="eastAsia" w:ascii="宋体" w:hAnsi="宋体"/>
        </w:rPr>
        <w:t>.202</w:t>
      </w:r>
      <w:r>
        <w:rPr>
          <w:rFonts w:hint="eastAsia" w:ascii="宋体" w:hAnsi="宋体"/>
          <w:lang w:val="en-US" w:eastAsia="zh-CN"/>
        </w:rPr>
        <w:t>2</w:t>
      </w:r>
      <w:r>
        <w:rPr>
          <w:rFonts w:hint="eastAsia" w:ascii="宋体" w:hAnsi="宋体"/>
        </w:rPr>
        <w:t>年获取资本市场融资面临的最大问题（可多选）：</w:t>
      </w:r>
    </w:p>
    <w:p>
      <w:pPr>
        <w:spacing w:line="380" w:lineRule="exact"/>
        <w:ind w:firstLine="630" w:firstLineChars="300"/>
        <w:rPr>
          <w:rFonts w:hint="eastAsia" w:ascii="宋体" w:hAnsi="宋体"/>
        </w:rPr>
      </w:pPr>
      <w:r>
        <w:rPr>
          <w:rFonts w:hint="eastAsia" w:ascii="宋体" w:hAnsi="宋体"/>
        </w:rPr>
        <w:t>□股票市场融资难度大（□首发上市条件门槛高  □首发上市审核时间长  □已上市企业再融资审核时间长 □其它）</w:t>
      </w:r>
    </w:p>
    <w:p>
      <w:pPr>
        <w:spacing w:line="380" w:lineRule="exact"/>
        <w:ind w:firstLine="630" w:firstLineChars="300"/>
        <w:rPr>
          <w:rFonts w:hint="eastAsia" w:ascii="宋体" w:hAnsi="宋体"/>
        </w:rPr>
      </w:pPr>
      <w:r>
        <w:rPr>
          <w:rFonts w:hint="eastAsia" w:ascii="宋体" w:hAnsi="宋体"/>
        </w:rPr>
        <w:t xml:space="preserve">□债券市场融资难度大（□融资门槛高，融资条件苛刻 □品种较单一  □企业债券发行规模小）  </w:t>
      </w:r>
    </w:p>
    <w:p>
      <w:pPr>
        <w:spacing w:line="380" w:lineRule="exact"/>
        <w:ind w:firstLine="630" w:firstLineChars="300"/>
        <w:rPr>
          <w:rFonts w:hint="eastAsia" w:ascii="宋体" w:hAnsi="宋体"/>
        </w:rPr>
      </w:pPr>
      <w:r>
        <w:rPr>
          <w:rFonts w:hint="eastAsia" w:ascii="宋体" w:hAnsi="宋体"/>
        </w:rPr>
        <w:t>□市场对民营企业债券接受度降低  □受限于所处行业，资本市场投资意愿不高</w:t>
      </w:r>
    </w:p>
    <w:p>
      <w:pPr>
        <w:spacing w:line="380" w:lineRule="exact"/>
        <w:ind w:firstLine="630" w:firstLineChars="300"/>
        <w:rPr>
          <w:rFonts w:hint="eastAsia" w:ascii="宋体" w:hAnsi="宋体"/>
        </w:rPr>
      </w:pPr>
      <w:r>
        <w:rPr>
          <w:rFonts w:hint="eastAsia" w:ascii="宋体" w:hAnsi="宋体"/>
        </w:rPr>
        <w:t xml:space="preserve">□投资者对民营企业的投资意愿不高  </w:t>
      </w:r>
      <w:r>
        <w:rPr>
          <w:rFonts w:hint="eastAsia" w:ascii="宋体" w:hAnsi="宋体"/>
        </w:rPr>
        <w:sym w:font="Wingdings 2" w:char="00A3"/>
      </w:r>
      <w:r>
        <w:rPr>
          <w:rFonts w:hint="eastAsia" w:ascii="宋体" w:hAnsi="宋体"/>
        </w:rPr>
        <w:t>其他</w:t>
      </w:r>
    </w:p>
    <w:p>
      <w:pPr>
        <w:spacing w:line="380" w:lineRule="exact"/>
        <w:ind w:firstLine="420" w:firstLineChars="200"/>
        <w:rPr>
          <w:rFonts w:hint="eastAsia" w:ascii="宋体" w:hAnsi="宋体"/>
        </w:rPr>
      </w:pPr>
      <w:r>
        <w:rPr>
          <w:rFonts w:hint="eastAsia" w:ascii="宋体" w:hAnsi="宋体"/>
          <w:lang w:val="en-US" w:eastAsia="zh-CN"/>
        </w:rPr>
        <w:t>*8</w:t>
      </w:r>
      <w:r>
        <w:rPr>
          <w:rFonts w:hint="eastAsia" w:ascii="宋体" w:hAnsi="宋体"/>
        </w:rPr>
        <w:t>.希望政府在融资方面提供哪些支持？（可多选）</w:t>
      </w:r>
    </w:p>
    <w:p>
      <w:pPr>
        <w:spacing w:line="380" w:lineRule="exact"/>
        <w:ind w:firstLine="630" w:firstLineChars="300"/>
        <w:rPr>
          <w:rFonts w:hint="eastAsia" w:ascii="宋体" w:hAnsi="宋体"/>
        </w:rPr>
      </w:pPr>
      <w:r>
        <w:rPr>
          <w:rFonts w:hint="eastAsia" w:ascii="宋体" w:hAnsi="宋体"/>
        </w:rPr>
        <w:t>□加大银行对民营企业的信贷力度和信贷额度</w:t>
      </w:r>
      <w:r>
        <w:rPr>
          <w:rFonts w:hint="eastAsia" w:ascii="宋体" w:hAnsi="宋体"/>
          <w:lang w:val="en-US" w:eastAsia="zh-CN"/>
        </w:rPr>
        <w:t xml:space="preserve">  </w:t>
      </w:r>
      <w:r>
        <w:rPr>
          <w:rFonts w:hint="eastAsia" w:ascii="宋体" w:hAnsi="宋体"/>
        </w:rPr>
        <w:t>□加大银行对民营企业的长期贷款业务的投放</w:t>
      </w:r>
    </w:p>
    <w:p>
      <w:pPr>
        <w:spacing w:line="380" w:lineRule="exact"/>
        <w:ind w:firstLine="630" w:firstLineChars="300"/>
        <w:rPr>
          <w:rFonts w:hint="eastAsia" w:ascii="宋体" w:hAnsi="宋体"/>
        </w:rPr>
      </w:pPr>
      <w:r>
        <w:rPr>
          <w:rFonts w:hint="eastAsia" w:ascii="宋体" w:hAnsi="宋体"/>
        </w:rPr>
        <w:t>□同等条件下，实现民营企业与国企政策的一致性</w:t>
      </w:r>
      <w:r>
        <w:rPr>
          <w:rFonts w:hint="eastAsia" w:ascii="宋体" w:hAnsi="宋体"/>
          <w:lang w:val="en-US" w:eastAsia="zh-CN"/>
        </w:rPr>
        <w:t xml:space="preserve"> </w:t>
      </w:r>
      <w:r>
        <w:rPr>
          <w:rFonts w:hint="eastAsia" w:ascii="宋体" w:hAnsi="宋体"/>
        </w:rPr>
        <w:t>□出台针对企业不同融资需求的差异化融资政策</w:t>
      </w:r>
    </w:p>
    <w:p>
      <w:pPr>
        <w:spacing w:line="380" w:lineRule="exact"/>
        <w:ind w:firstLine="630" w:firstLineChars="300"/>
        <w:rPr>
          <w:rFonts w:hint="eastAsia" w:ascii="宋体" w:hAnsi="宋体"/>
        </w:rPr>
      </w:pPr>
      <w:r>
        <w:rPr>
          <w:rFonts w:hint="eastAsia" w:ascii="宋体" w:hAnsi="宋体"/>
        </w:rPr>
        <w:t>□对于暂时出现困难但经营正常的民营企业，提供如延期或展期等服务</w:t>
      </w:r>
    </w:p>
    <w:p>
      <w:pPr>
        <w:spacing w:line="380" w:lineRule="exact"/>
        <w:ind w:firstLine="630" w:firstLineChars="300"/>
        <w:rPr>
          <w:rFonts w:hint="eastAsia" w:ascii="宋体" w:hAnsi="宋体"/>
        </w:rPr>
      </w:pPr>
      <w:r>
        <w:rPr>
          <w:rFonts w:hint="eastAsia" w:ascii="宋体" w:hAnsi="宋体"/>
        </w:rPr>
        <w:t>□加快首发上市及再融资审核进度</w:t>
      </w:r>
      <w:r>
        <w:rPr>
          <w:rFonts w:hint="eastAsia" w:ascii="宋体" w:hAnsi="宋体"/>
          <w:lang w:val="en-US" w:eastAsia="zh-CN"/>
        </w:rPr>
        <w:t xml:space="preserve">   </w:t>
      </w:r>
      <w:r>
        <w:rPr>
          <w:rFonts w:hint="eastAsia" w:ascii="宋体" w:hAnsi="宋体"/>
        </w:rPr>
        <w:t>□政府加大扶持项目资金力度</w:t>
      </w:r>
    </w:p>
    <w:p>
      <w:pPr>
        <w:spacing w:line="380" w:lineRule="exact"/>
        <w:ind w:firstLine="630" w:firstLineChars="300"/>
        <w:rPr>
          <w:rFonts w:hint="eastAsia" w:ascii="宋体" w:hAnsi="宋体"/>
        </w:rPr>
      </w:pPr>
      <w:r>
        <w:rPr>
          <w:rFonts w:hint="eastAsia" w:ascii="宋体" w:hAnsi="宋体"/>
        </w:rPr>
        <w:t>□增加或创新民营企业贷款担保方式及抵质押物类型</w:t>
      </w:r>
      <w:r>
        <w:rPr>
          <w:rFonts w:hint="eastAsia" w:ascii="宋体" w:hAnsi="宋体"/>
          <w:lang w:val="en-US" w:eastAsia="zh-CN"/>
        </w:rPr>
        <w:t xml:space="preserve">   </w:t>
      </w:r>
      <w:r>
        <w:rPr>
          <w:rFonts w:hint="eastAsia" w:ascii="宋体" w:hAnsi="宋体"/>
        </w:rPr>
        <w:t>□其他</w:t>
      </w:r>
    </w:p>
    <w:p>
      <w:pPr>
        <w:spacing w:line="380" w:lineRule="exact"/>
        <w:ind w:firstLine="420" w:firstLineChars="200"/>
        <w:rPr>
          <w:rFonts w:hint="eastAsia" w:ascii="宋体" w:hAnsi="宋体"/>
        </w:rPr>
      </w:pPr>
      <w:r>
        <w:rPr>
          <w:rFonts w:hint="eastAsia" w:ascii="宋体" w:hAnsi="宋体"/>
          <w:lang w:val="en-US" w:eastAsia="zh-CN"/>
        </w:rPr>
        <w:t>*9</w:t>
      </w:r>
      <w:r>
        <w:rPr>
          <w:rFonts w:hint="eastAsia" w:ascii="宋体" w:hAnsi="宋体"/>
        </w:rPr>
        <w:t>.202</w:t>
      </w:r>
      <w:r>
        <w:rPr>
          <w:rFonts w:hint="eastAsia" w:ascii="宋体" w:hAnsi="宋体"/>
          <w:lang w:val="en-US" w:eastAsia="zh-CN"/>
        </w:rPr>
        <w:t>2</w:t>
      </w:r>
      <w:r>
        <w:rPr>
          <w:rFonts w:hint="eastAsia" w:ascii="宋体" w:hAnsi="宋体"/>
        </w:rPr>
        <w:t>年企业的营商环境发生哪些改善？（可多选）</w:t>
      </w:r>
    </w:p>
    <w:p>
      <w:pPr>
        <w:spacing w:line="380" w:lineRule="exact"/>
        <w:rPr>
          <w:rFonts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土地、劳动力、水电气等要素支撑有所改善      □融资支持有所改善</w:t>
      </w:r>
    </w:p>
    <w:p>
      <w:pPr>
        <w:spacing w:line="380" w:lineRule="exact"/>
        <w:rPr>
          <w:rFonts w:hint="eastAsia" w:ascii="宋体" w:hAnsi="宋体"/>
        </w:rPr>
      </w:pPr>
      <w:r>
        <w:rPr>
          <w:rFonts w:hint="eastAsia" w:ascii="宋体" w:hAnsi="宋体"/>
        </w:rPr>
        <w:t xml:space="preserve">      □市场准入有所改善     □市场信用体系建设有所改善  □市场监管进一步加强</w:t>
      </w:r>
    </w:p>
    <w:p>
      <w:pPr>
        <w:spacing w:line="380" w:lineRule="exact"/>
        <w:rPr>
          <w:rFonts w:hint="eastAsia" w:ascii="宋体" w:hAnsi="宋体"/>
        </w:rPr>
      </w:pPr>
      <w:r>
        <w:rPr>
          <w:rFonts w:hint="eastAsia" w:ascii="宋体" w:hAnsi="宋体"/>
        </w:rPr>
        <w:t xml:space="preserve">      □产权保护有所改善     □政府诚信有所改善      □税费负担有所降低</w:t>
      </w:r>
    </w:p>
    <w:p>
      <w:pPr>
        <w:spacing w:line="380" w:lineRule="exact"/>
        <w:rPr>
          <w:rFonts w:hint="eastAsia"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 xml:space="preserve">“亲”“清”政商关系进一步确立           </w:t>
      </w:r>
      <w:r>
        <w:rPr>
          <w:rFonts w:hint="eastAsia" w:ascii="宋体" w:hAnsi="宋体"/>
        </w:rPr>
        <w:sym w:font="Wingdings 2" w:char="00A3"/>
      </w:r>
      <w:r>
        <w:rPr>
          <w:rFonts w:hint="eastAsia" w:ascii="宋体" w:hAnsi="宋体"/>
        </w:rPr>
        <w:t xml:space="preserve">政府企业服务力度加大 </w:t>
      </w:r>
    </w:p>
    <w:p>
      <w:pPr>
        <w:spacing w:line="380" w:lineRule="exact"/>
        <w:ind w:firstLine="420" w:firstLineChars="200"/>
        <w:rPr>
          <w:rFonts w:hint="eastAsia"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 xml:space="preserve">司法公正进一步加强    </w:t>
      </w:r>
      <w:r>
        <w:rPr>
          <w:rFonts w:hint="eastAsia" w:ascii="宋体" w:hAnsi="宋体"/>
        </w:rPr>
        <w:sym w:font="Wingdings 2" w:char="00A3"/>
      </w:r>
      <w:r>
        <w:rPr>
          <w:rFonts w:hint="eastAsia" w:ascii="宋体" w:hAnsi="宋体"/>
        </w:rPr>
        <w:t xml:space="preserve">涉企执法更加公正    </w:t>
      </w:r>
      <w:r>
        <w:rPr>
          <w:rFonts w:hint="eastAsia" w:ascii="宋体" w:hAnsi="宋体"/>
        </w:rPr>
        <w:sym w:font="Wingdings 2" w:char="00A3"/>
      </w:r>
      <w:r>
        <w:rPr>
          <w:rFonts w:hint="eastAsia" w:ascii="宋体" w:hAnsi="宋体"/>
        </w:rPr>
        <w:t xml:space="preserve">企业维权难度降低 </w:t>
      </w:r>
    </w:p>
    <w:p>
      <w:pPr>
        <w:spacing w:line="380" w:lineRule="exact"/>
        <w:ind w:firstLine="630" w:firstLineChars="300"/>
        <w:rPr>
          <w:rFonts w:hint="eastAsia" w:ascii="宋体" w:hAnsi="宋体"/>
        </w:rPr>
      </w:pPr>
      <w:r>
        <w:rPr>
          <w:rFonts w:hint="eastAsia" w:ascii="宋体" w:hAnsi="宋体"/>
        </w:rPr>
        <w:sym w:font="Wingdings 2" w:char="00A3"/>
      </w:r>
      <w:r>
        <w:rPr>
          <w:rFonts w:hint="eastAsia" w:ascii="宋体" w:hAnsi="宋体"/>
        </w:rPr>
        <w:t>有利于民营经济发展的舆论氛围进一步加强  □有利于科技创新的氛围进一步加强</w:t>
      </w:r>
    </w:p>
    <w:p>
      <w:pPr>
        <w:spacing w:line="380" w:lineRule="exact"/>
        <w:ind w:firstLine="630" w:firstLineChars="300"/>
        <w:rPr>
          <w:rFonts w:hint="eastAsia" w:ascii="宋体" w:hAnsi="宋体"/>
        </w:rPr>
      </w:pPr>
      <w:r>
        <w:rPr>
          <w:rFonts w:hint="eastAsia" w:ascii="宋体" w:hAnsi="宋体"/>
          <w:bCs/>
        </w:rPr>
        <w:t>□政府部门和国企拖欠账款清欠工作成效显著</w:t>
      </w:r>
    </w:p>
    <w:p>
      <w:pPr>
        <w:spacing w:line="380" w:lineRule="exact"/>
        <w:ind w:firstLine="420" w:firstLineChars="200"/>
        <w:rPr>
          <w:rFonts w:hint="eastAsia" w:ascii="宋体" w:hAnsi="宋体"/>
        </w:rPr>
      </w:pPr>
      <w:r>
        <w:rPr>
          <w:rFonts w:hint="eastAsia" w:ascii="宋体" w:hAnsi="宋体"/>
          <w:lang w:val="en-US" w:eastAsia="zh-CN"/>
        </w:rPr>
        <w:t>*10</w:t>
      </w:r>
      <w:r>
        <w:rPr>
          <w:rFonts w:hint="eastAsia" w:ascii="宋体" w:hAnsi="宋体"/>
        </w:rPr>
        <w:t>.202</w:t>
      </w:r>
      <w:r>
        <w:rPr>
          <w:rFonts w:hint="eastAsia" w:ascii="宋体" w:hAnsi="宋体"/>
          <w:lang w:val="en-US" w:eastAsia="zh-CN"/>
        </w:rPr>
        <w:t>2</w:t>
      </w:r>
      <w:r>
        <w:rPr>
          <w:rFonts w:hint="eastAsia" w:ascii="宋体" w:hAnsi="宋体"/>
        </w:rPr>
        <w:t>年企业在哪些方面得到具体纾困扶持？（可多选）</w:t>
      </w:r>
    </w:p>
    <w:p>
      <w:pPr>
        <w:spacing w:line="380" w:lineRule="exact"/>
        <w:rPr>
          <w:rFonts w:hint="eastAsia" w:ascii="宋体" w:hAnsi="宋体"/>
        </w:rPr>
      </w:pPr>
      <w:r>
        <w:rPr>
          <w:rFonts w:hint="eastAsia" w:ascii="宋体" w:hAnsi="宋体"/>
        </w:rPr>
        <w:t xml:space="preserve">      □普惠金融产品   □纾困专项债   □纾困专项基金  □地方专项救助资金</w:t>
      </w:r>
    </w:p>
    <w:p>
      <w:pPr>
        <w:spacing w:line="380" w:lineRule="exact"/>
        <w:rPr>
          <w:rFonts w:hint="eastAsia" w:ascii="宋体" w:hAnsi="宋体"/>
          <w:color w:val="00B050"/>
        </w:rPr>
      </w:pPr>
      <w:r>
        <w:rPr>
          <w:rFonts w:hint="eastAsia" w:ascii="宋体" w:hAnsi="宋体"/>
        </w:rPr>
        <w:t xml:space="preserve">      □国企对民企帮扶计划  □国有资本的财务投资   □政策性融资担保</w:t>
      </w:r>
      <w:r>
        <w:rPr>
          <w:rFonts w:hint="eastAsia" w:ascii="宋体" w:hAnsi="宋体"/>
          <w:color w:val="00B050"/>
        </w:rPr>
        <w:t xml:space="preserve"> </w:t>
      </w:r>
    </w:p>
    <w:p>
      <w:pPr>
        <w:spacing w:line="380" w:lineRule="exact"/>
        <w:rPr>
          <w:rFonts w:hint="eastAsia" w:ascii="宋体" w:hAnsi="宋体"/>
        </w:rPr>
      </w:pPr>
      <w:r>
        <w:rPr>
          <w:rFonts w:hint="eastAsia" w:ascii="宋体" w:hAnsi="宋体"/>
          <w:color w:val="00B050"/>
        </w:rPr>
        <w:t xml:space="preserve">      </w:t>
      </w:r>
      <w:r>
        <w:rPr>
          <w:rFonts w:hint="eastAsia" w:ascii="宋体" w:hAnsi="宋体"/>
        </w:rPr>
        <w:t>□金融机构贷款展期、延期   □延期缴纳税款    □未得到相关支持</w:t>
      </w:r>
    </w:p>
    <w:p>
      <w:pPr>
        <w:spacing w:line="380" w:lineRule="exact"/>
        <w:ind w:firstLine="420" w:firstLineChars="200"/>
        <w:rPr>
          <w:rFonts w:hint="eastAsia" w:ascii="宋体" w:hAnsi="宋体"/>
        </w:rPr>
      </w:pPr>
      <w:r>
        <w:rPr>
          <w:rFonts w:hint="eastAsia" w:ascii="宋体" w:hAnsi="宋体"/>
          <w:lang w:val="en-US" w:eastAsia="zh-CN"/>
        </w:rPr>
        <w:t>*11</w:t>
      </w:r>
      <w:r>
        <w:rPr>
          <w:rFonts w:hint="eastAsia" w:ascii="宋体" w:hAnsi="宋体"/>
        </w:rPr>
        <w:t>.202</w:t>
      </w:r>
      <w:r>
        <w:rPr>
          <w:rFonts w:hint="eastAsia" w:ascii="宋体" w:hAnsi="宋体"/>
          <w:lang w:val="en-US" w:eastAsia="zh-CN"/>
        </w:rPr>
        <w:t>2</w:t>
      </w:r>
      <w:r>
        <w:rPr>
          <w:rFonts w:hint="eastAsia" w:ascii="宋体" w:hAnsi="宋体"/>
        </w:rPr>
        <w:t>年企业在哪些方面实现了减税降费？（可多选）</w:t>
      </w:r>
    </w:p>
    <w:p>
      <w:pPr>
        <w:spacing w:line="380" w:lineRule="exact"/>
        <w:ind w:firstLine="630" w:firstLineChars="300"/>
        <w:rPr>
          <w:rFonts w:hint="eastAsia" w:ascii="宋体" w:hAnsi="宋体"/>
        </w:rPr>
      </w:pPr>
      <w:r>
        <w:rPr>
          <w:rFonts w:hint="eastAsia" w:ascii="宋体" w:hAnsi="宋体"/>
        </w:rPr>
        <w:sym w:font="Wingdings 2" w:char="00A3"/>
      </w:r>
      <w:r>
        <w:rPr>
          <w:rFonts w:hint="eastAsia" w:ascii="宋体" w:hAnsi="宋体"/>
        </w:rPr>
        <w:t xml:space="preserve">增值税 □应纳税所得额 □出口退税 □研发费用税前加计扣除 □社保费缴费基数／范围、费率 </w:t>
      </w:r>
    </w:p>
    <w:p>
      <w:pPr>
        <w:spacing w:line="380" w:lineRule="exact"/>
        <w:ind w:firstLine="630" w:firstLineChars="300"/>
        <w:rPr>
          <w:rFonts w:hint="eastAsia" w:ascii="宋体" w:hAnsi="宋体"/>
        </w:rPr>
      </w:pPr>
      <w:r>
        <w:rPr>
          <w:rFonts w:hint="eastAsia" w:ascii="宋体" w:hAnsi="宋体"/>
        </w:rPr>
        <w:sym w:font="Wingdings 2" w:char="00A3"/>
      </w:r>
      <w:r>
        <w:rPr>
          <w:rFonts w:hint="eastAsia" w:ascii="宋体" w:hAnsi="宋体"/>
        </w:rPr>
        <w:t xml:space="preserve">电价 □工会经费 □附加税 □残疾人保障金 □其他政府性基金费用 </w:t>
      </w:r>
    </w:p>
    <w:p>
      <w:pPr>
        <w:spacing w:line="380" w:lineRule="exact"/>
        <w:ind w:firstLine="630" w:firstLineChars="300"/>
        <w:rPr>
          <w:rFonts w:hint="eastAsia" w:ascii="宋体" w:hAnsi="宋体"/>
        </w:rPr>
      </w:pPr>
      <w:r>
        <w:rPr>
          <w:rFonts w:hint="eastAsia" w:ascii="宋体" w:hAnsi="宋体"/>
        </w:rPr>
        <w:t>□行政事业性收费 □经营服务性收费 □其他</w:t>
      </w:r>
    </w:p>
    <w:p>
      <w:pPr>
        <w:spacing w:line="380" w:lineRule="exact"/>
        <w:ind w:firstLine="420" w:firstLineChars="200"/>
        <w:rPr>
          <w:rFonts w:hint="eastAsia" w:ascii="宋体" w:hAnsi="宋体"/>
        </w:rPr>
      </w:pPr>
      <w:r>
        <w:rPr>
          <w:rFonts w:hint="eastAsia" w:ascii="宋体" w:hAnsi="宋体"/>
          <w:lang w:val="en-US" w:eastAsia="zh-CN"/>
        </w:rPr>
        <w:t>*12</w:t>
      </w:r>
      <w:r>
        <w:rPr>
          <w:rFonts w:hint="eastAsia" w:ascii="宋体" w:hAnsi="宋体"/>
        </w:rPr>
        <w:t>.202</w:t>
      </w:r>
      <w:r>
        <w:rPr>
          <w:rFonts w:hint="eastAsia" w:ascii="宋体" w:hAnsi="宋体"/>
          <w:lang w:val="en-US" w:eastAsia="zh-CN"/>
        </w:rPr>
        <w:t>2</w:t>
      </w:r>
      <w:r>
        <w:rPr>
          <w:rFonts w:hint="eastAsia" w:ascii="宋体" w:hAnsi="宋体"/>
        </w:rPr>
        <w:t>年国家减税降费政策对企业经营的影响主要体现在哪些方面（可多选）</w:t>
      </w:r>
    </w:p>
    <w:p>
      <w:pPr>
        <w:spacing w:line="380" w:lineRule="exact"/>
        <w:ind w:firstLine="630" w:firstLineChars="300"/>
        <w:rPr>
          <w:rFonts w:hint="eastAsia" w:ascii="宋体" w:hAnsi="宋体"/>
        </w:rPr>
      </w:pPr>
      <w:r>
        <w:rPr>
          <w:rFonts w:hint="eastAsia" w:ascii="宋体" w:hAnsi="宋体"/>
        </w:rPr>
        <w:t>□生产成本下降</w:t>
      </w:r>
      <w:r>
        <w:rPr>
          <w:rFonts w:hint="eastAsia" w:ascii="宋体" w:hAnsi="宋体"/>
          <w:lang w:val="en-US" w:eastAsia="zh-CN"/>
        </w:rPr>
        <w:t xml:space="preserve"> </w:t>
      </w:r>
      <w:r>
        <w:rPr>
          <w:rFonts w:hint="eastAsia" w:ascii="宋体" w:hAnsi="宋体"/>
        </w:rPr>
        <w:t>□营业利润增加</w:t>
      </w:r>
      <w:r>
        <w:rPr>
          <w:rFonts w:hint="eastAsia" w:ascii="宋体" w:hAnsi="宋体"/>
          <w:lang w:val="en-US" w:eastAsia="zh-CN"/>
        </w:rPr>
        <w:t xml:space="preserve"> </w:t>
      </w:r>
      <w:r>
        <w:rPr>
          <w:rFonts w:hint="eastAsia" w:ascii="宋体" w:hAnsi="宋体"/>
        </w:rPr>
        <w:t>□企业承担社保下降</w:t>
      </w:r>
      <w:r>
        <w:rPr>
          <w:rFonts w:hint="eastAsia" w:ascii="宋体" w:hAnsi="宋体"/>
          <w:lang w:val="en-US" w:eastAsia="zh-CN"/>
        </w:rPr>
        <w:t xml:space="preserve"> </w:t>
      </w:r>
      <w:r>
        <w:rPr>
          <w:rFonts w:hint="eastAsia" w:ascii="宋体" w:hAnsi="宋体"/>
        </w:rPr>
        <w:t>□研发费用加计扣除</w:t>
      </w:r>
    </w:p>
    <w:p>
      <w:pPr>
        <w:spacing w:line="380" w:lineRule="exact"/>
        <w:ind w:firstLine="630" w:firstLineChars="300"/>
        <w:rPr>
          <w:rFonts w:hint="eastAsia" w:ascii="宋体" w:hAnsi="宋体"/>
        </w:rPr>
      </w:pPr>
      <w:r>
        <w:rPr>
          <w:rFonts w:hint="eastAsia" w:ascii="宋体" w:hAnsi="宋体"/>
        </w:rPr>
        <w:t>□出口退税增加</w:t>
      </w:r>
      <w:r>
        <w:rPr>
          <w:rFonts w:hint="eastAsia" w:ascii="宋体" w:hAnsi="宋体"/>
          <w:lang w:val="en-US" w:eastAsia="zh-CN"/>
        </w:rPr>
        <w:t xml:space="preserve"> </w:t>
      </w:r>
      <w:r>
        <w:rPr>
          <w:rFonts w:hint="eastAsia" w:ascii="宋体" w:hAnsi="宋体"/>
        </w:rPr>
        <w:t>□其他</w:t>
      </w:r>
    </w:p>
    <w:p>
      <w:pPr>
        <w:spacing w:line="380" w:lineRule="exact"/>
        <w:ind w:firstLine="420" w:firstLineChars="200"/>
        <w:rPr>
          <w:rFonts w:hint="eastAsia" w:ascii="宋体" w:hAnsi="宋体"/>
        </w:rPr>
      </w:pPr>
      <w:r>
        <w:rPr>
          <w:rFonts w:hint="eastAsia" w:ascii="宋体" w:hAnsi="宋体"/>
          <w:lang w:val="en-US" w:eastAsia="zh-CN"/>
        </w:rPr>
        <w:t>*</w:t>
      </w:r>
      <w:r>
        <w:rPr>
          <w:rFonts w:hint="eastAsia" w:ascii="宋体" w:hAnsi="宋体"/>
        </w:rPr>
        <w:t>1</w:t>
      </w:r>
      <w:r>
        <w:rPr>
          <w:rFonts w:hint="eastAsia" w:ascii="宋体" w:hAnsi="宋体"/>
          <w:lang w:val="en-US" w:eastAsia="zh-CN"/>
        </w:rPr>
        <w:t>3</w:t>
      </w:r>
      <w:r>
        <w:rPr>
          <w:rFonts w:hint="eastAsia" w:ascii="宋体" w:hAnsi="宋体"/>
        </w:rPr>
        <w:t>.202</w:t>
      </w:r>
      <w:r>
        <w:rPr>
          <w:rFonts w:hint="eastAsia" w:ascii="宋体" w:hAnsi="宋体"/>
          <w:lang w:val="en-US" w:eastAsia="zh-CN"/>
        </w:rPr>
        <w:t>2</w:t>
      </w:r>
      <w:r>
        <w:rPr>
          <w:rFonts w:hint="eastAsia" w:ascii="宋体" w:hAnsi="宋体"/>
        </w:rPr>
        <w:t>年因为政府减税降费政策，企业在哪些方面作出了优化调整（可多选）</w:t>
      </w:r>
    </w:p>
    <w:p>
      <w:pPr>
        <w:spacing w:line="380" w:lineRule="exact"/>
        <w:ind w:firstLine="630" w:firstLineChars="300"/>
        <w:rPr>
          <w:rFonts w:hint="eastAsia" w:ascii="宋体" w:hAnsi="宋体"/>
          <w:color w:val="auto"/>
        </w:rPr>
      </w:pPr>
      <w:r>
        <w:rPr>
          <w:rFonts w:hint="eastAsia" w:ascii="宋体" w:hAnsi="宋体"/>
        </w:rPr>
        <w:t>□研发费用投入增加</w:t>
      </w:r>
      <w:r>
        <w:rPr>
          <w:rFonts w:hint="eastAsia" w:ascii="宋体" w:hAnsi="宋体"/>
          <w:lang w:val="en-US" w:eastAsia="zh-CN"/>
        </w:rPr>
        <w:t xml:space="preserve"> </w:t>
      </w:r>
      <w:r>
        <w:rPr>
          <w:rFonts w:hint="eastAsia" w:ascii="宋体" w:hAnsi="宋体"/>
        </w:rPr>
        <w:t>□优化员工结构，尤其是研发队伍 □加大新增投资 □提升产品</w:t>
      </w:r>
      <w:r>
        <w:rPr>
          <w:rFonts w:hint="eastAsia" w:ascii="宋体" w:hAnsi="宋体"/>
          <w:color w:val="auto"/>
        </w:rPr>
        <w:t xml:space="preserve">、服务质量 </w:t>
      </w:r>
    </w:p>
    <w:p>
      <w:pPr>
        <w:spacing w:line="380" w:lineRule="exact"/>
        <w:ind w:firstLine="630" w:firstLineChars="300"/>
        <w:rPr>
          <w:rFonts w:hint="eastAsia" w:ascii="宋体" w:hAnsi="宋体"/>
          <w:color w:val="auto"/>
        </w:rPr>
      </w:pPr>
      <w:r>
        <w:rPr>
          <w:rFonts w:hint="eastAsia" w:ascii="宋体" w:hAnsi="宋体"/>
          <w:color w:val="auto"/>
        </w:rPr>
        <w:t>□提升企业附加值（产品及服务等） □进一步拓展市场 □其他</w:t>
      </w:r>
    </w:p>
    <w:p>
      <w:pPr>
        <w:spacing w:line="380" w:lineRule="exact"/>
        <w:ind w:firstLine="420" w:firstLineChars="200"/>
        <w:rPr>
          <w:rFonts w:hint="eastAsia" w:ascii="宋体" w:hAnsi="宋体"/>
          <w:b/>
          <w:bCs/>
        </w:rPr>
      </w:pPr>
      <w:r>
        <w:rPr>
          <w:rFonts w:hint="eastAsia" w:ascii="宋体" w:hAnsi="宋体"/>
          <w:lang w:val="en-US" w:eastAsia="zh-CN"/>
        </w:rPr>
        <w:t>*</w:t>
      </w:r>
      <w:r>
        <w:rPr>
          <w:rFonts w:hint="eastAsia" w:ascii="宋体" w:hAnsi="宋体"/>
        </w:rPr>
        <w:t>1</w:t>
      </w:r>
      <w:r>
        <w:rPr>
          <w:rFonts w:hint="eastAsia" w:ascii="宋体" w:hAnsi="宋体"/>
          <w:lang w:val="en-US" w:eastAsia="zh-CN"/>
        </w:rPr>
        <w:t>4</w:t>
      </w:r>
      <w:r>
        <w:rPr>
          <w:rFonts w:hint="eastAsia" w:ascii="宋体" w:hAnsi="宋体"/>
        </w:rPr>
        <w:t>.希望政府未来在</w:t>
      </w:r>
      <w:r>
        <w:rPr>
          <w:rFonts w:hint="eastAsia" w:ascii="宋体" w:hAnsi="宋体"/>
          <w:lang w:val="en-US" w:eastAsia="zh-CN"/>
        </w:rPr>
        <w:t>优化营商环境</w:t>
      </w:r>
      <w:r>
        <w:rPr>
          <w:rFonts w:hint="eastAsia" w:ascii="宋体" w:hAnsi="宋体"/>
        </w:rPr>
        <w:t>哪些方面进一步完善（</w:t>
      </w:r>
      <w:r>
        <w:rPr>
          <w:rFonts w:hint="eastAsia" w:ascii="宋体" w:hAnsi="宋体"/>
          <w:lang w:val="en-US" w:eastAsia="zh-CN"/>
        </w:rPr>
        <w:t>自填</w:t>
      </w:r>
      <w:r>
        <w:rPr>
          <w:rFonts w:hint="eastAsia" w:ascii="宋体" w:hAnsi="宋体"/>
        </w:rPr>
        <w:t>）</w:t>
      </w:r>
    </w:p>
    <w:p>
      <w:pPr>
        <w:spacing w:before="62" w:beforeLines="20" w:after="62" w:afterLines="20" w:line="400" w:lineRule="exact"/>
        <w:ind w:firstLine="422" w:firstLineChars="200"/>
        <w:rPr>
          <w:rFonts w:ascii="宋体" w:hAnsi="宋体"/>
          <w:b/>
          <w:bCs/>
        </w:rPr>
      </w:pPr>
      <w:r>
        <w:rPr>
          <w:rFonts w:hint="eastAsia" w:ascii="宋体" w:hAnsi="宋体"/>
          <w:b/>
          <w:bCs/>
        </w:rPr>
        <w:t>四、企业投资和发展战略情况</w:t>
      </w:r>
    </w:p>
    <w:p>
      <w:pPr>
        <w:spacing w:line="380" w:lineRule="exact"/>
        <w:ind w:left="1890" w:leftChars="200" w:hanging="1470" w:hangingChars="700"/>
        <w:rPr>
          <w:rFonts w:ascii="宋体" w:hAnsi="宋体"/>
        </w:rPr>
      </w:pPr>
      <w:r>
        <w:rPr>
          <w:rFonts w:hint="eastAsia" w:ascii="宋体" w:hAnsi="宋体"/>
          <w:lang w:val="en-US" w:eastAsia="zh-CN"/>
        </w:rPr>
        <w:t>*</w:t>
      </w:r>
      <w:r>
        <w:rPr>
          <w:rFonts w:hint="eastAsia" w:ascii="宋体" w:hAnsi="宋体"/>
        </w:rPr>
        <w:t>1.截至202</w:t>
      </w:r>
      <w:r>
        <w:rPr>
          <w:rFonts w:hint="eastAsia" w:ascii="宋体" w:hAnsi="宋体"/>
          <w:lang w:val="en-US" w:eastAsia="zh-CN"/>
        </w:rPr>
        <w:t>2</w:t>
      </w:r>
      <w:r>
        <w:rPr>
          <w:rFonts w:hint="eastAsia" w:ascii="宋体" w:hAnsi="宋体"/>
        </w:rPr>
        <w:t>年底，企业控股的上市公司数量为</w:t>
      </w:r>
      <w:r>
        <w:rPr>
          <w:rFonts w:hint="eastAsia" w:ascii="宋体" w:hAnsi="宋体"/>
          <w:u w:val="single"/>
        </w:rPr>
        <w:t xml:space="preserve">   </w:t>
      </w:r>
      <w:r>
        <w:rPr>
          <w:rFonts w:hint="eastAsia" w:ascii="宋体" w:hAnsi="宋体"/>
        </w:rPr>
        <w:t>家，参股的上市公司数量为</w:t>
      </w:r>
      <w:r>
        <w:rPr>
          <w:rFonts w:hint="eastAsia" w:ascii="宋体" w:hAnsi="宋体"/>
          <w:u w:val="single"/>
        </w:rPr>
        <w:t xml:space="preserve">   </w:t>
      </w:r>
      <w:r>
        <w:rPr>
          <w:rFonts w:hint="eastAsia" w:ascii="宋体" w:hAnsi="宋体"/>
        </w:rPr>
        <w:t>家。</w:t>
      </w:r>
    </w:p>
    <w:p>
      <w:pPr>
        <w:spacing w:line="400" w:lineRule="exact"/>
        <w:ind w:left="735" w:leftChars="200" w:hanging="315" w:hangingChars="150"/>
        <w:rPr>
          <w:rFonts w:ascii="宋体" w:hAnsi="宋体"/>
        </w:rPr>
      </w:pPr>
      <w:r>
        <w:rPr>
          <w:rFonts w:hint="eastAsia" w:ascii="宋体" w:hAnsi="宋体"/>
          <w:lang w:val="en-US" w:eastAsia="zh-CN"/>
        </w:rPr>
        <w:t>*</w:t>
      </w:r>
      <w:r>
        <w:rPr>
          <w:rFonts w:hint="eastAsia" w:ascii="宋体" w:hAnsi="宋体"/>
        </w:rPr>
        <w:t>2.202</w:t>
      </w:r>
      <w:r>
        <w:rPr>
          <w:rFonts w:hint="eastAsia" w:ascii="宋体" w:hAnsi="宋体"/>
          <w:lang w:val="en-US" w:eastAsia="zh-CN"/>
        </w:rPr>
        <w:t>2</w:t>
      </w:r>
      <w:r>
        <w:rPr>
          <w:rFonts w:hint="eastAsia" w:ascii="宋体" w:hAnsi="宋体"/>
        </w:rPr>
        <w:t>年企业新增投资资金主要来源（可多选）：</w:t>
      </w:r>
    </w:p>
    <w:p>
      <w:pPr>
        <w:spacing w:line="400" w:lineRule="exact"/>
        <w:ind w:firstLine="420" w:firstLineChars="200"/>
        <w:rPr>
          <w:rFonts w:ascii="宋体" w:hAnsi="宋体"/>
        </w:rPr>
      </w:pPr>
      <w:r>
        <w:rPr>
          <w:rFonts w:hint="eastAsia" w:ascii="宋体" w:hAnsi="宋体"/>
        </w:rPr>
        <w:t xml:space="preserve">  □自有资金     □引入战略投资者     □股票市场融资      </w:t>
      </w:r>
      <w:r>
        <w:rPr>
          <w:rFonts w:hint="eastAsia" w:ascii="宋体" w:hAnsi="宋体"/>
        </w:rPr>
        <w:sym w:font="Wingdings 2" w:char="00A3"/>
      </w:r>
      <w:r>
        <w:rPr>
          <w:rFonts w:hint="eastAsia" w:ascii="宋体" w:hAnsi="宋体"/>
        </w:rPr>
        <w:t>债券市场融资</w:t>
      </w:r>
    </w:p>
    <w:p>
      <w:pPr>
        <w:spacing w:line="400" w:lineRule="exact"/>
        <w:ind w:firstLine="420" w:firstLineChars="200"/>
        <w:rPr>
          <w:rFonts w:ascii="宋体" w:hAnsi="宋体"/>
        </w:rPr>
      </w:pPr>
      <w:r>
        <w:rPr>
          <w:rFonts w:hint="eastAsia" w:ascii="宋体" w:hAnsi="宋体"/>
        </w:rPr>
        <w:t xml:space="preserve">  □银行贷款     □民间借贷           □</w:t>
      </w:r>
      <w:r>
        <w:rPr>
          <w:rFonts w:hint="eastAsia" w:ascii="宋体" w:hAnsi="宋体"/>
          <w:lang w:eastAsia="zh-CN"/>
        </w:rPr>
        <w:t>政策性资金</w:t>
      </w:r>
      <w:r>
        <w:rPr>
          <w:rFonts w:hint="eastAsia" w:ascii="宋体" w:hAnsi="宋体"/>
        </w:rPr>
        <w:t xml:space="preserve">        □其他</w:t>
      </w:r>
    </w:p>
    <w:p>
      <w:pPr>
        <w:spacing w:line="380" w:lineRule="exact"/>
        <w:ind w:firstLine="420" w:firstLineChars="200"/>
        <w:rPr>
          <w:rFonts w:ascii="宋体" w:hAnsi="宋体"/>
        </w:rPr>
      </w:pPr>
      <w:r>
        <w:rPr>
          <w:rFonts w:hint="eastAsia" w:ascii="宋体" w:hAnsi="宋体"/>
          <w:lang w:val="en-US" w:eastAsia="zh-CN"/>
        </w:rPr>
        <w:t>*3</w:t>
      </w:r>
      <w:r>
        <w:rPr>
          <w:rFonts w:hint="eastAsia" w:ascii="宋体" w:hAnsi="宋体"/>
        </w:rPr>
        <w:t>.202</w:t>
      </w:r>
      <w:r>
        <w:rPr>
          <w:rFonts w:hint="eastAsia" w:ascii="宋体" w:hAnsi="宋体"/>
          <w:lang w:val="en-US" w:eastAsia="zh-CN"/>
        </w:rPr>
        <w:t>2</w:t>
      </w:r>
      <w:r>
        <w:rPr>
          <w:rFonts w:hint="eastAsia" w:ascii="宋体" w:hAnsi="宋体"/>
        </w:rPr>
        <w:t>年，企业投资信心和投资意愿发生哪些变化？</w:t>
      </w:r>
    </w:p>
    <w:p>
      <w:pPr>
        <w:spacing w:line="380" w:lineRule="exact"/>
        <w:ind w:firstLine="420" w:firstLineChars="200"/>
        <w:rPr>
          <w:rFonts w:ascii="宋体" w:hAnsi="宋体"/>
        </w:rPr>
      </w:pPr>
      <w:r>
        <w:rPr>
          <w:rFonts w:hint="eastAsia" w:ascii="宋体" w:hAnsi="宋体"/>
        </w:rPr>
        <w:t xml:space="preserve">  □企业具有独特竞争优势，经济下行压力下继续保持积极投资</w:t>
      </w:r>
    </w:p>
    <w:p>
      <w:pPr>
        <w:spacing w:line="380" w:lineRule="exact"/>
        <w:ind w:firstLine="420" w:firstLineChars="200"/>
        <w:rPr>
          <w:rFonts w:ascii="宋体" w:hAnsi="宋体"/>
        </w:rPr>
      </w:pPr>
      <w:r>
        <w:rPr>
          <w:rFonts w:hint="eastAsia" w:ascii="宋体" w:hAnsi="宋体"/>
        </w:rPr>
        <w:t xml:space="preserve">  □企业运行较为平稳，但投资意愿不强</w:t>
      </w:r>
    </w:p>
    <w:p>
      <w:pPr>
        <w:spacing w:line="380" w:lineRule="exact"/>
        <w:ind w:firstLine="420" w:firstLineChars="200"/>
        <w:rPr>
          <w:rFonts w:ascii="宋体" w:hAnsi="宋体"/>
        </w:rPr>
      </w:pPr>
      <w:r>
        <w:rPr>
          <w:rFonts w:hint="eastAsia" w:ascii="宋体" w:hAnsi="宋体"/>
        </w:rPr>
        <w:t xml:space="preserve">  □企业内外部风险加大，减少投资，优先确保当前生产经营稳定</w:t>
      </w:r>
    </w:p>
    <w:p>
      <w:pPr>
        <w:spacing w:line="380" w:lineRule="exact"/>
        <w:ind w:firstLine="420" w:firstLineChars="200"/>
        <w:rPr>
          <w:rFonts w:hint="default" w:ascii="宋体" w:hAnsi="宋体" w:eastAsia="宋体"/>
          <w:lang w:val="en-US" w:eastAsia="zh-CN"/>
        </w:rPr>
      </w:pPr>
      <w:r>
        <w:rPr>
          <w:rFonts w:hint="eastAsia" w:ascii="宋体" w:hAnsi="宋体"/>
        </w:rPr>
        <w:t xml:space="preserve">  □企业</w:t>
      </w:r>
      <w:r>
        <w:rPr>
          <w:rFonts w:hint="eastAsia" w:ascii="宋体" w:hAnsi="宋体"/>
          <w:lang w:val="en-US" w:eastAsia="zh-CN"/>
        </w:rPr>
        <w:t>暂无投资计划</w:t>
      </w:r>
    </w:p>
    <w:p>
      <w:pPr>
        <w:spacing w:line="380" w:lineRule="exact"/>
        <w:ind w:firstLine="420" w:firstLineChars="200"/>
        <w:rPr>
          <w:rFonts w:hint="eastAsia" w:ascii="宋体" w:hAnsi="宋体" w:eastAsia="宋体"/>
          <w:lang w:val="en-US" w:eastAsia="zh-CN"/>
        </w:rPr>
      </w:pPr>
      <w:r>
        <w:rPr>
          <w:rFonts w:hint="eastAsia" w:ascii="宋体" w:hAnsi="宋体"/>
          <w:lang w:val="en-US" w:eastAsia="zh-CN"/>
        </w:rPr>
        <w:t>*4</w:t>
      </w:r>
      <w:r>
        <w:rPr>
          <w:rFonts w:hint="eastAsia" w:ascii="宋体" w:hAnsi="宋体"/>
        </w:rPr>
        <w:t>.企业参与发展混合所有制的情况（可多选）： □</w:t>
      </w:r>
      <w:r>
        <w:rPr>
          <w:rFonts w:hint="eastAsia" w:ascii="宋体" w:hAnsi="宋体"/>
          <w:lang w:val="en-US" w:eastAsia="zh-CN"/>
        </w:rPr>
        <w:t>是</w:t>
      </w:r>
      <w:r>
        <w:rPr>
          <w:rFonts w:hint="eastAsia" w:ascii="宋体" w:hAnsi="宋体"/>
        </w:rPr>
        <w:t xml:space="preserve">   □</w:t>
      </w:r>
      <w:r>
        <w:rPr>
          <w:rFonts w:hint="eastAsia" w:ascii="宋体" w:hAnsi="宋体"/>
          <w:lang w:val="en-US" w:eastAsia="zh-CN"/>
        </w:rPr>
        <w:t>否</w:t>
      </w:r>
    </w:p>
    <w:p>
      <w:pPr>
        <w:spacing w:line="380" w:lineRule="exact"/>
        <w:rPr>
          <w:rFonts w:hint="default" w:ascii="宋体" w:hAnsi="宋体"/>
          <w:lang w:val="en-US" w:eastAsia="zh-CN"/>
        </w:rPr>
      </w:pPr>
      <w:r>
        <w:rPr>
          <w:rFonts w:hint="eastAsia" w:ascii="宋体" w:hAnsi="宋体"/>
        </w:rPr>
        <w:t xml:space="preserve"> </w:t>
      </w:r>
      <w:r>
        <w:rPr>
          <w:rFonts w:hint="eastAsia" w:ascii="宋体" w:hAnsi="宋体"/>
          <w:lang w:val="en-US" w:eastAsia="zh-CN"/>
        </w:rPr>
        <w:t xml:space="preserve">     如是，请选择参加形式</w:t>
      </w:r>
    </w:p>
    <w:p>
      <w:pPr>
        <w:spacing w:line="380" w:lineRule="exact"/>
        <w:ind w:firstLine="630" w:firstLineChars="300"/>
        <w:rPr>
          <w:rFonts w:hint="eastAsia" w:ascii="宋体" w:hAnsi="宋体"/>
        </w:rPr>
      </w:pPr>
      <w:r>
        <w:rPr>
          <w:rFonts w:hint="eastAsia" w:ascii="宋体" w:hAnsi="宋体"/>
        </w:rPr>
        <w:t>□已控股国有企业      □已参股国有企业      □与国有企业共同发起设立新企业</w:t>
      </w:r>
    </w:p>
    <w:p>
      <w:pPr>
        <w:spacing w:line="380" w:lineRule="exact"/>
        <w:rPr>
          <w:rFonts w:hint="eastAsia" w:ascii="宋体" w:hAnsi="宋体"/>
        </w:rPr>
      </w:pPr>
      <w:r>
        <w:rPr>
          <w:rFonts w:hint="eastAsia" w:ascii="宋体" w:hAnsi="宋体"/>
        </w:rPr>
        <w:t xml:space="preserve">      □国有资本入股本企业    □尚未参与，但有参与意向   □尚未参与，也无参与意向</w:t>
      </w:r>
    </w:p>
    <w:p>
      <w:pPr>
        <w:spacing w:line="400" w:lineRule="exact"/>
        <w:ind w:firstLine="420" w:firstLineChars="200"/>
        <w:rPr>
          <w:rFonts w:ascii="宋体" w:hAnsi="宋体"/>
          <w:color w:val="auto"/>
        </w:rPr>
      </w:pPr>
      <w:r>
        <w:rPr>
          <w:rFonts w:hint="eastAsia" w:ascii="宋体" w:hAnsi="宋体"/>
          <w:color w:val="auto"/>
          <w:lang w:val="en-US" w:eastAsia="zh-CN"/>
        </w:rPr>
        <w:t>*5</w:t>
      </w:r>
      <w:r>
        <w:rPr>
          <w:rFonts w:ascii="宋体" w:hAnsi="宋体"/>
          <w:color w:val="auto"/>
        </w:rPr>
        <w:t>.</w:t>
      </w:r>
      <w:r>
        <w:rPr>
          <w:rFonts w:hint="eastAsia" w:ascii="宋体" w:hAnsi="宋体"/>
          <w:color w:val="auto"/>
        </w:rPr>
        <w:t>企业是否存在债务融资情况：□是  □否</w:t>
      </w:r>
    </w:p>
    <w:p>
      <w:pPr>
        <w:spacing w:line="400" w:lineRule="exact"/>
        <w:ind w:firstLine="630" w:firstLineChars="300"/>
        <w:rPr>
          <w:rFonts w:ascii="宋体" w:hAnsi="宋体"/>
          <w:color w:val="auto"/>
        </w:rPr>
      </w:pPr>
      <w:r>
        <w:rPr>
          <w:rFonts w:hint="eastAsia" w:ascii="宋体" w:hAnsi="宋体"/>
          <w:color w:val="auto"/>
        </w:rPr>
        <w:t>如选是，债务融资类型</w:t>
      </w:r>
      <w:r>
        <w:rPr>
          <w:rFonts w:ascii="宋体" w:hAnsi="宋体"/>
          <w:color w:val="auto"/>
        </w:rPr>
        <w:t>（可多选）</w:t>
      </w:r>
      <w:r>
        <w:rPr>
          <w:rFonts w:hint="eastAsia" w:ascii="宋体" w:hAnsi="宋体"/>
          <w:color w:val="auto"/>
        </w:rPr>
        <w:t>：</w:t>
      </w:r>
    </w:p>
    <w:p>
      <w:pPr>
        <w:spacing w:line="400" w:lineRule="exact"/>
        <w:ind w:firstLine="630" w:firstLineChars="300"/>
        <w:rPr>
          <w:rFonts w:ascii="宋体" w:hAnsi="宋体"/>
          <w:color w:val="auto"/>
        </w:rPr>
      </w:pPr>
      <w:r>
        <w:rPr>
          <w:rFonts w:hint="eastAsia" w:ascii="宋体" w:hAnsi="宋体"/>
          <w:color w:val="auto"/>
        </w:rPr>
        <w:t>□银行贷款 □非银行机构融资 □企业债券 □融资租赁 □股东借款 □其他</w:t>
      </w:r>
    </w:p>
    <w:p>
      <w:pPr>
        <w:spacing w:line="400" w:lineRule="exact"/>
        <w:ind w:firstLine="840" w:firstLineChars="400"/>
        <w:rPr>
          <w:rFonts w:ascii="宋体" w:hAnsi="宋体"/>
          <w:color w:val="auto"/>
        </w:rPr>
      </w:pPr>
      <w:r>
        <w:rPr>
          <w:rFonts w:hint="eastAsia" w:ascii="宋体" w:hAnsi="宋体"/>
          <w:color w:val="auto"/>
          <w:lang w:val="en-US" w:eastAsia="zh-CN"/>
        </w:rPr>
        <w:t>如选择企业债券，</w:t>
      </w:r>
      <w:r>
        <w:rPr>
          <w:rFonts w:hint="eastAsia" w:ascii="宋体" w:hAnsi="宋体"/>
          <w:color w:val="auto"/>
        </w:rPr>
        <w:t>企业发行的债券类型为</w:t>
      </w:r>
      <w:r>
        <w:rPr>
          <w:rFonts w:ascii="宋体" w:hAnsi="宋体"/>
          <w:color w:val="auto"/>
        </w:rPr>
        <w:t>（可多选）</w:t>
      </w:r>
      <w:r>
        <w:rPr>
          <w:rFonts w:hint="eastAsia" w:ascii="宋体" w:hAnsi="宋体"/>
          <w:color w:val="auto"/>
        </w:rPr>
        <w:t>：</w:t>
      </w:r>
    </w:p>
    <w:p>
      <w:pPr>
        <w:spacing w:line="400" w:lineRule="exact"/>
        <w:ind w:firstLine="630" w:firstLineChars="300"/>
        <w:rPr>
          <w:rFonts w:ascii="宋体" w:hAnsi="宋体"/>
          <w:color w:val="auto"/>
        </w:rPr>
      </w:pPr>
      <w:r>
        <w:rPr>
          <w:rFonts w:hint="eastAsia" w:ascii="宋体" w:hAnsi="宋体"/>
          <w:color w:val="auto"/>
        </w:rPr>
        <w:t xml:space="preserve">□短期融资券  □超短期融资券 </w:t>
      </w:r>
      <w:r>
        <w:rPr>
          <w:rFonts w:ascii="宋体" w:hAnsi="宋体"/>
          <w:color w:val="auto"/>
        </w:rPr>
        <w:t xml:space="preserve"> </w:t>
      </w:r>
      <w:r>
        <w:rPr>
          <w:rFonts w:hint="eastAsia" w:ascii="宋体" w:hAnsi="宋体"/>
          <w:color w:val="auto"/>
        </w:rPr>
        <w:t xml:space="preserve">□中期票据 </w:t>
      </w:r>
      <w:r>
        <w:rPr>
          <w:rFonts w:ascii="宋体" w:hAnsi="宋体"/>
          <w:color w:val="auto"/>
        </w:rPr>
        <w:t xml:space="preserve"> </w:t>
      </w:r>
      <w:r>
        <w:rPr>
          <w:rFonts w:hint="eastAsia" w:ascii="宋体" w:hAnsi="宋体"/>
          <w:color w:val="auto"/>
        </w:rPr>
        <w:t xml:space="preserve">□非公开定向债务融资工具  </w:t>
      </w:r>
    </w:p>
    <w:p>
      <w:pPr>
        <w:spacing w:line="400" w:lineRule="exact"/>
        <w:ind w:firstLine="630" w:firstLineChars="300"/>
        <w:rPr>
          <w:rFonts w:ascii="宋体" w:hAnsi="宋体"/>
          <w:color w:val="auto"/>
        </w:rPr>
      </w:pPr>
      <w:r>
        <w:rPr>
          <w:rFonts w:hint="eastAsia" w:ascii="宋体" w:hAnsi="宋体"/>
          <w:color w:val="auto"/>
        </w:rPr>
        <w:t xml:space="preserve">□金融债券 </w:t>
      </w:r>
      <w:r>
        <w:rPr>
          <w:rFonts w:ascii="宋体" w:hAnsi="宋体"/>
          <w:color w:val="auto"/>
        </w:rPr>
        <w:t xml:space="preserve"> </w:t>
      </w:r>
      <w:r>
        <w:rPr>
          <w:rFonts w:hint="eastAsia" w:ascii="宋体" w:hAnsi="宋体"/>
          <w:color w:val="auto"/>
        </w:rPr>
        <w:t xml:space="preserve">□资产支持证券 </w:t>
      </w:r>
      <w:r>
        <w:rPr>
          <w:rFonts w:ascii="宋体" w:hAnsi="宋体"/>
          <w:color w:val="auto"/>
        </w:rPr>
        <w:t xml:space="preserve"> </w:t>
      </w:r>
      <w:r>
        <w:rPr>
          <w:rFonts w:hint="eastAsia" w:ascii="宋体" w:hAnsi="宋体"/>
          <w:color w:val="auto"/>
        </w:rPr>
        <w:t>□可转换债券  □企业债  □其他</w:t>
      </w:r>
    </w:p>
    <w:p>
      <w:pPr>
        <w:spacing w:line="400" w:lineRule="exact"/>
        <w:ind w:firstLine="840" w:firstLineChars="400"/>
        <w:rPr>
          <w:rFonts w:hint="eastAsia" w:ascii="宋体" w:hAnsi="宋体"/>
          <w:color w:val="auto"/>
        </w:rPr>
      </w:pPr>
      <w:r>
        <w:rPr>
          <w:rFonts w:hint="eastAsia" w:ascii="宋体" w:hAnsi="宋体"/>
          <w:color w:val="auto"/>
          <w:lang w:val="en-US" w:eastAsia="zh-CN"/>
        </w:rPr>
        <w:t>如选择企业债券，</w:t>
      </w:r>
      <w:r>
        <w:rPr>
          <w:rFonts w:ascii="宋体" w:hAnsi="宋体"/>
          <w:color w:val="auto"/>
        </w:rPr>
        <w:t>202</w:t>
      </w:r>
      <w:r>
        <w:rPr>
          <w:rFonts w:hint="eastAsia" w:ascii="宋体" w:hAnsi="宋体"/>
          <w:color w:val="auto"/>
          <w:lang w:val="en-US" w:eastAsia="zh-CN"/>
        </w:rPr>
        <w:t>2</w:t>
      </w:r>
      <w:r>
        <w:rPr>
          <w:rFonts w:ascii="宋体" w:hAnsi="宋体"/>
          <w:color w:val="auto"/>
        </w:rPr>
        <w:t>年末已发行未兑付的债券余额</w:t>
      </w:r>
      <w:r>
        <w:rPr>
          <w:rFonts w:hint="eastAsia" w:ascii="宋体" w:hAnsi="宋体"/>
          <w:color w:val="auto"/>
        </w:rPr>
        <w:t>为：</w:t>
      </w:r>
    </w:p>
    <w:p>
      <w:pPr>
        <w:spacing w:line="400" w:lineRule="exact"/>
        <w:ind w:firstLine="630" w:firstLineChars="300"/>
        <w:rPr>
          <w:rFonts w:hint="eastAsia" w:ascii="宋体" w:hAnsi="宋体"/>
          <w:color w:val="auto"/>
        </w:rPr>
      </w:pPr>
      <w:r>
        <w:rPr>
          <w:rFonts w:hint="eastAsia" w:ascii="宋体" w:hAnsi="宋体"/>
          <w:color w:val="auto"/>
        </w:rPr>
        <w:t>□5</w:t>
      </w:r>
      <w:r>
        <w:rPr>
          <w:rFonts w:ascii="宋体" w:hAnsi="宋体"/>
          <w:color w:val="auto"/>
        </w:rPr>
        <w:t>000</w:t>
      </w:r>
      <w:r>
        <w:rPr>
          <w:rFonts w:hint="eastAsia" w:ascii="宋体" w:hAnsi="宋体"/>
          <w:color w:val="auto"/>
        </w:rPr>
        <w:t xml:space="preserve">万元（含）以下 </w:t>
      </w:r>
      <w:r>
        <w:rPr>
          <w:rFonts w:ascii="宋体" w:hAnsi="宋体"/>
          <w:color w:val="auto"/>
        </w:rPr>
        <w:t xml:space="preserve"> </w:t>
      </w:r>
      <w:r>
        <w:rPr>
          <w:rFonts w:hint="eastAsia" w:ascii="宋体" w:hAnsi="宋体"/>
          <w:color w:val="auto"/>
        </w:rPr>
        <w:t>□5</w:t>
      </w:r>
      <w:r>
        <w:rPr>
          <w:rFonts w:ascii="宋体" w:hAnsi="宋体"/>
          <w:color w:val="auto"/>
        </w:rPr>
        <w:t>000</w:t>
      </w:r>
      <w:r>
        <w:rPr>
          <w:rFonts w:hint="eastAsia" w:ascii="宋体" w:hAnsi="宋体"/>
          <w:color w:val="auto"/>
        </w:rPr>
        <w:t>万～</w:t>
      </w:r>
      <w:r>
        <w:rPr>
          <w:rFonts w:ascii="宋体" w:hAnsi="宋体"/>
          <w:color w:val="auto"/>
        </w:rPr>
        <w:t>1</w:t>
      </w:r>
      <w:r>
        <w:rPr>
          <w:rFonts w:hint="eastAsia" w:ascii="宋体" w:hAnsi="宋体"/>
          <w:color w:val="auto"/>
        </w:rPr>
        <w:t xml:space="preserve">亿元 </w:t>
      </w:r>
      <w:r>
        <w:rPr>
          <w:rFonts w:ascii="宋体" w:hAnsi="宋体"/>
          <w:color w:val="auto"/>
        </w:rPr>
        <w:t xml:space="preserve"> </w:t>
      </w:r>
      <w:r>
        <w:rPr>
          <w:rFonts w:hint="eastAsia" w:ascii="宋体" w:hAnsi="宋体"/>
          <w:color w:val="auto"/>
        </w:rPr>
        <w:t>□</w:t>
      </w:r>
      <w:r>
        <w:rPr>
          <w:rFonts w:ascii="宋体" w:hAnsi="宋体"/>
          <w:color w:val="auto"/>
        </w:rPr>
        <w:t>1</w:t>
      </w:r>
      <w:r>
        <w:rPr>
          <w:rFonts w:hint="eastAsia" w:ascii="宋体" w:hAnsi="宋体"/>
          <w:color w:val="auto"/>
        </w:rPr>
        <w:t xml:space="preserve">亿～5亿元 </w:t>
      </w:r>
      <w:r>
        <w:rPr>
          <w:rFonts w:ascii="宋体" w:hAnsi="宋体"/>
          <w:color w:val="auto"/>
        </w:rPr>
        <w:t xml:space="preserve"> </w:t>
      </w:r>
      <w:r>
        <w:rPr>
          <w:rFonts w:hint="eastAsia" w:ascii="宋体" w:hAnsi="宋体"/>
          <w:color w:val="auto"/>
        </w:rPr>
        <w:t>□</w:t>
      </w:r>
      <w:r>
        <w:rPr>
          <w:rFonts w:ascii="宋体" w:hAnsi="宋体"/>
          <w:color w:val="auto"/>
        </w:rPr>
        <w:t>5</w:t>
      </w:r>
      <w:r>
        <w:rPr>
          <w:rFonts w:hint="eastAsia" w:ascii="宋体" w:hAnsi="宋体"/>
          <w:color w:val="auto"/>
        </w:rPr>
        <w:t>亿～</w:t>
      </w:r>
      <w:r>
        <w:rPr>
          <w:rFonts w:ascii="宋体" w:hAnsi="宋体"/>
          <w:color w:val="auto"/>
        </w:rPr>
        <w:t>10</w:t>
      </w:r>
      <w:r>
        <w:rPr>
          <w:rFonts w:hint="eastAsia" w:ascii="宋体" w:hAnsi="宋体"/>
          <w:color w:val="auto"/>
        </w:rPr>
        <w:t xml:space="preserve">亿元 </w:t>
      </w:r>
      <w:r>
        <w:rPr>
          <w:rFonts w:ascii="宋体" w:hAnsi="宋体"/>
          <w:color w:val="auto"/>
        </w:rPr>
        <w:t xml:space="preserve"> </w:t>
      </w:r>
      <w:r>
        <w:rPr>
          <w:rFonts w:hint="eastAsia" w:ascii="宋体" w:hAnsi="宋体"/>
          <w:color w:val="auto"/>
        </w:rPr>
        <w:t>□</w:t>
      </w:r>
      <w:r>
        <w:rPr>
          <w:rFonts w:ascii="宋体" w:hAnsi="宋体"/>
          <w:color w:val="auto"/>
        </w:rPr>
        <w:t>10</w:t>
      </w:r>
      <w:r>
        <w:rPr>
          <w:rFonts w:hint="eastAsia" w:ascii="宋体" w:hAnsi="宋体"/>
          <w:color w:val="auto"/>
        </w:rPr>
        <w:t>亿～2</w:t>
      </w:r>
      <w:r>
        <w:rPr>
          <w:rFonts w:ascii="宋体" w:hAnsi="宋体"/>
          <w:color w:val="auto"/>
        </w:rPr>
        <w:t>0</w:t>
      </w:r>
      <w:r>
        <w:rPr>
          <w:rFonts w:hint="eastAsia" w:ascii="宋体" w:hAnsi="宋体"/>
          <w:color w:val="auto"/>
        </w:rPr>
        <w:t>亿元</w:t>
      </w:r>
      <w:r>
        <w:rPr>
          <w:rFonts w:hint="eastAsia" w:ascii="宋体" w:hAnsi="宋体"/>
          <w:color w:val="auto"/>
          <w:lang w:val="en-US" w:eastAsia="zh-CN"/>
        </w:rPr>
        <w:t xml:space="preserve"> </w:t>
      </w:r>
      <w:r>
        <w:rPr>
          <w:rFonts w:hint="eastAsia" w:ascii="宋体" w:hAnsi="宋体"/>
          <w:color w:val="auto"/>
        </w:rPr>
        <w:t>□</w:t>
      </w:r>
      <w:r>
        <w:rPr>
          <w:rFonts w:ascii="宋体" w:hAnsi="宋体"/>
          <w:color w:val="auto"/>
        </w:rPr>
        <w:t>20</w:t>
      </w:r>
      <w:r>
        <w:rPr>
          <w:rFonts w:hint="eastAsia" w:ascii="宋体" w:hAnsi="宋体"/>
          <w:color w:val="auto"/>
        </w:rPr>
        <w:t>亿元～5</w:t>
      </w:r>
      <w:r>
        <w:rPr>
          <w:rFonts w:ascii="宋体" w:hAnsi="宋体"/>
          <w:color w:val="auto"/>
        </w:rPr>
        <w:t>0</w:t>
      </w:r>
      <w:r>
        <w:rPr>
          <w:rFonts w:hint="eastAsia" w:ascii="宋体" w:hAnsi="宋体"/>
          <w:color w:val="auto"/>
        </w:rPr>
        <w:t>亿元 □</w:t>
      </w:r>
      <w:r>
        <w:rPr>
          <w:rFonts w:ascii="宋体" w:hAnsi="宋体"/>
          <w:color w:val="auto"/>
        </w:rPr>
        <w:t>50</w:t>
      </w:r>
      <w:r>
        <w:rPr>
          <w:rFonts w:hint="eastAsia" w:ascii="宋体" w:hAnsi="宋体"/>
          <w:color w:val="auto"/>
        </w:rPr>
        <w:t>亿元～1</w:t>
      </w:r>
      <w:r>
        <w:rPr>
          <w:rFonts w:ascii="宋体" w:hAnsi="宋体"/>
          <w:color w:val="auto"/>
        </w:rPr>
        <w:t>00</w:t>
      </w:r>
      <w:r>
        <w:rPr>
          <w:rFonts w:hint="eastAsia" w:ascii="宋体" w:hAnsi="宋体"/>
          <w:color w:val="auto"/>
        </w:rPr>
        <w:t>亿元 □</w:t>
      </w:r>
      <w:r>
        <w:rPr>
          <w:rFonts w:ascii="宋体" w:hAnsi="宋体"/>
          <w:color w:val="auto"/>
        </w:rPr>
        <w:t>100</w:t>
      </w:r>
      <w:r>
        <w:rPr>
          <w:rFonts w:hint="eastAsia" w:ascii="宋体" w:hAnsi="宋体"/>
          <w:color w:val="auto"/>
        </w:rPr>
        <w:t>亿元以上</w:t>
      </w:r>
    </w:p>
    <w:p>
      <w:pPr>
        <w:spacing w:line="400" w:lineRule="exact"/>
        <w:ind w:firstLine="420" w:firstLineChars="200"/>
        <w:rPr>
          <w:rFonts w:hint="eastAsia" w:ascii="宋体" w:hAnsi="宋体"/>
          <w:color w:val="auto"/>
        </w:rPr>
      </w:pPr>
      <w:r>
        <w:rPr>
          <w:rFonts w:hint="eastAsia" w:ascii="宋体" w:hAnsi="宋体"/>
          <w:color w:val="auto"/>
          <w:lang w:val="en-US" w:eastAsia="zh-CN"/>
        </w:rPr>
        <w:t>*6</w:t>
      </w:r>
      <w:r>
        <w:rPr>
          <w:rFonts w:ascii="宋体" w:hAnsi="宋体"/>
          <w:color w:val="auto"/>
        </w:rPr>
        <w:t>.</w:t>
      </w:r>
      <w:r>
        <w:rPr>
          <w:rFonts w:hint="eastAsia" w:ascii="宋体" w:hAnsi="宋体"/>
          <w:color w:val="auto"/>
        </w:rPr>
        <w:t>企业2</w:t>
      </w:r>
      <w:r>
        <w:rPr>
          <w:rFonts w:ascii="宋体" w:hAnsi="宋体"/>
          <w:color w:val="auto"/>
        </w:rPr>
        <w:t>02</w:t>
      </w:r>
      <w:r>
        <w:rPr>
          <w:rFonts w:hint="eastAsia" w:ascii="宋体" w:hAnsi="宋体"/>
          <w:color w:val="auto"/>
          <w:lang w:val="en-US" w:eastAsia="zh-CN"/>
        </w:rPr>
        <w:t>2</w:t>
      </w:r>
      <w:r>
        <w:rPr>
          <w:rFonts w:hint="eastAsia" w:ascii="宋体" w:hAnsi="宋体"/>
          <w:color w:val="auto"/>
        </w:rPr>
        <w:t>年银行贷款</w:t>
      </w:r>
      <w:r>
        <w:rPr>
          <w:rFonts w:hint="eastAsia" w:ascii="宋体" w:hAnsi="宋体"/>
          <w:color w:val="auto"/>
          <w:lang w:eastAsia="zh-CN"/>
        </w:rPr>
        <w:t>余额</w:t>
      </w:r>
      <w:r>
        <w:rPr>
          <w:rFonts w:hint="eastAsia" w:ascii="宋体" w:hAnsi="宋体"/>
          <w:color w:val="auto"/>
        </w:rPr>
        <w:t>占企业融资总额比例：</w:t>
      </w:r>
    </w:p>
    <w:p>
      <w:pPr>
        <w:spacing w:line="400" w:lineRule="exact"/>
        <w:ind w:firstLine="630" w:firstLineChars="300"/>
        <w:rPr>
          <w:rFonts w:ascii="宋体" w:hAnsi="宋体"/>
          <w:color w:val="auto"/>
        </w:rPr>
      </w:pPr>
      <w:r>
        <w:rPr>
          <w:rFonts w:hint="eastAsia" w:ascii="宋体" w:hAnsi="宋体"/>
          <w:color w:val="auto"/>
        </w:rPr>
        <w:t>□0</w:t>
      </w:r>
      <w:r>
        <w:rPr>
          <w:rFonts w:ascii="宋体" w:hAnsi="宋体"/>
          <w:color w:val="auto"/>
        </w:rPr>
        <w:t xml:space="preserve">%  </w:t>
      </w:r>
      <w:r>
        <w:rPr>
          <w:rFonts w:hint="eastAsia" w:ascii="宋体" w:hAnsi="宋体"/>
          <w:color w:val="auto"/>
        </w:rPr>
        <w:t>□</w:t>
      </w:r>
      <w:r>
        <w:rPr>
          <w:rFonts w:ascii="宋体" w:hAnsi="宋体"/>
          <w:color w:val="auto"/>
        </w:rPr>
        <w:t>0%</w:t>
      </w:r>
      <w:r>
        <w:rPr>
          <w:rFonts w:hint="eastAsia" w:ascii="宋体" w:hAnsi="宋体"/>
          <w:color w:val="auto"/>
        </w:rPr>
        <w:t>～</w:t>
      </w:r>
      <w:r>
        <w:rPr>
          <w:rFonts w:ascii="宋体" w:hAnsi="宋体"/>
          <w:color w:val="auto"/>
        </w:rPr>
        <w:t>10%</w:t>
      </w:r>
      <w:r>
        <w:rPr>
          <w:rFonts w:hint="eastAsia" w:ascii="宋体" w:hAnsi="宋体"/>
          <w:color w:val="auto"/>
        </w:rPr>
        <w:t xml:space="preserve"> </w:t>
      </w:r>
      <w:r>
        <w:rPr>
          <w:rFonts w:ascii="宋体" w:hAnsi="宋体"/>
          <w:color w:val="auto"/>
        </w:rPr>
        <w:t xml:space="preserve"> </w:t>
      </w:r>
      <w:r>
        <w:rPr>
          <w:rFonts w:hint="eastAsia" w:ascii="宋体" w:hAnsi="宋体"/>
          <w:color w:val="auto"/>
        </w:rPr>
        <w:t>□</w:t>
      </w:r>
      <w:r>
        <w:rPr>
          <w:rFonts w:ascii="宋体" w:hAnsi="宋体"/>
          <w:color w:val="auto"/>
        </w:rPr>
        <w:t>10%</w:t>
      </w:r>
      <w:r>
        <w:rPr>
          <w:rFonts w:hint="eastAsia" w:ascii="宋体" w:hAnsi="宋体"/>
          <w:color w:val="auto"/>
        </w:rPr>
        <w:t>～</w:t>
      </w:r>
      <w:r>
        <w:rPr>
          <w:rFonts w:ascii="宋体" w:hAnsi="宋体"/>
          <w:color w:val="auto"/>
        </w:rPr>
        <w:t xml:space="preserve">30%  </w:t>
      </w:r>
      <w:r>
        <w:rPr>
          <w:rFonts w:hint="eastAsia" w:ascii="宋体" w:hAnsi="宋体"/>
          <w:color w:val="auto"/>
        </w:rPr>
        <w:t>□</w:t>
      </w:r>
      <w:r>
        <w:rPr>
          <w:rFonts w:ascii="宋体" w:hAnsi="宋体"/>
          <w:color w:val="auto"/>
        </w:rPr>
        <w:t>30%</w:t>
      </w:r>
      <w:r>
        <w:rPr>
          <w:rFonts w:hint="eastAsia" w:ascii="宋体" w:hAnsi="宋体"/>
          <w:color w:val="auto"/>
        </w:rPr>
        <w:t>～</w:t>
      </w:r>
      <w:r>
        <w:rPr>
          <w:rFonts w:ascii="宋体" w:hAnsi="宋体"/>
          <w:color w:val="auto"/>
        </w:rPr>
        <w:t xml:space="preserve">50%  </w:t>
      </w:r>
      <w:r>
        <w:rPr>
          <w:rFonts w:hint="eastAsia" w:ascii="宋体" w:hAnsi="宋体"/>
          <w:color w:val="auto"/>
        </w:rPr>
        <w:t>□</w:t>
      </w:r>
      <w:r>
        <w:rPr>
          <w:rFonts w:ascii="宋体" w:hAnsi="宋体"/>
          <w:color w:val="auto"/>
        </w:rPr>
        <w:t>50%</w:t>
      </w:r>
      <w:r>
        <w:rPr>
          <w:rFonts w:hint="eastAsia" w:ascii="宋体" w:hAnsi="宋体"/>
          <w:color w:val="auto"/>
        </w:rPr>
        <w:t>～</w:t>
      </w:r>
      <w:r>
        <w:rPr>
          <w:rFonts w:ascii="宋体" w:hAnsi="宋体"/>
          <w:color w:val="auto"/>
        </w:rPr>
        <w:t xml:space="preserve">70%  </w:t>
      </w:r>
      <w:r>
        <w:rPr>
          <w:rFonts w:hint="eastAsia" w:ascii="宋体" w:hAnsi="宋体"/>
          <w:color w:val="auto"/>
        </w:rPr>
        <w:t>□</w:t>
      </w:r>
      <w:r>
        <w:rPr>
          <w:rFonts w:ascii="宋体" w:hAnsi="宋体"/>
          <w:color w:val="auto"/>
        </w:rPr>
        <w:t>70%</w:t>
      </w:r>
      <w:r>
        <w:rPr>
          <w:rFonts w:hint="eastAsia" w:ascii="宋体" w:hAnsi="宋体"/>
          <w:color w:val="auto"/>
        </w:rPr>
        <w:t>以上</w:t>
      </w:r>
    </w:p>
    <w:p>
      <w:pPr>
        <w:spacing w:line="400" w:lineRule="exact"/>
        <w:ind w:firstLine="420" w:firstLineChars="200"/>
        <w:rPr>
          <w:rFonts w:ascii="宋体" w:hAnsi="宋体"/>
          <w:color w:val="auto"/>
        </w:rPr>
      </w:pPr>
      <w:r>
        <w:rPr>
          <w:rFonts w:hint="eastAsia" w:ascii="宋体" w:hAnsi="宋体"/>
          <w:color w:val="auto"/>
          <w:lang w:val="en-US" w:eastAsia="zh-CN"/>
        </w:rPr>
        <w:t>*7</w:t>
      </w:r>
      <w:r>
        <w:rPr>
          <w:rFonts w:ascii="宋体" w:hAnsi="宋体"/>
          <w:color w:val="auto"/>
        </w:rPr>
        <w:t>.</w:t>
      </w:r>
      <w:r>
        <w:rPr>
          <w:rFonts w:hint="eastAsia" w:ascii="宋体" w:hAnsi="宋体"/>
          <w:color w:val="auto"/>
        </w:rPr>
        <w:t>企业是否存在股票（股权）质押情况：□是  □否</w:t>
      </w:r>
    </w:p>
    <w:p>
      <w:pPr>
        <w:spacing w:line="400" w:lineRule="exact"/>
        <w:ind w:firstLine="630" w:firstLineChars="300"/>
        <w:rPr>
          <w:rFonts w:ascii="宋体" w:hAnsi="宋体"/>
          <w:color w:val="auto"/>
        </w:rPr>
      </w:pPr>
      <w:r>
        <w:rPr>
          <w:rFonts w:hint="eastAsia" w:ascii="宋体" w:hAnsi="宋体"/>
          <w:color w:val="auto"/>
        </w:rPr>
        <w:t>如选是，股票（股权）质押率为：</w:t>
      </w:r>
    </w:p>
    <w:p>
      <w:pPr>
        <w:spacing w:line="400" w:lineRule="exact"/>
        <w:ind w:firstLine="630" w:firstLineChars="300"/>
        <w:rPr>
          <w:rFonts w:ascii="宋体" w:hAnsi="宋体"/>
          <w:color w:val="auto"/>
        </w:rPr>
      </w:pPr>
      <w:r>
        <w:rPr>
          <w:rFonts w:hint="eastAsia" w:ascii="宋体" w:hAnsi="宋体"/>
          <w:color w:val="auto"/>
        </w:rPr>
        <w:t>□</w:t>
      </w:r>
      <w:r>
        <w:rPr>
          <w:rFonts w:ascii="宋体" w:hAnsi="宋体"/>
          <w:color w:val="auto"/>
        </w:rPr>
        <w:t>10%</w:t>
      </w:r>
      <w:r>
        <w:rPr>
          <w:rFonts w:hint="eastAsia" w:ascii="宋体" w:hAnsi="宋体"/>
          <w:color w:val="auto"/>
        </w:rPr>
        <w:t xml:space="preserve">（含）以下 </w:t>
      </w:r>
      <w:r>
        <w:rPr>
          <w:rFonts w:ascii="宋体" w:hAnsi="宋体"/>
          <w:color w:val="auto"/>
        </w:rPr>
        <w:t xml:space="preserve"> </w:t>
      </w:r>
      <w:r>
        <w:rPr>
          <w:rFonts w:hint="eastAsia" w:ascii="宋体" w:hAnsi="宋体"/>
          <w:color w:val="auto"/>
        </w:rPr>
        <w:t>□</w:t>
      </w:r>
      <w:r>
        <w:rPr>
          <w:rFonts w:ascii="宋体" w:hAnsi="宋体"/>
          <w:color w:val="auto"/>
        </w:rPr>
        <w:t>10%</w:t>
      </w:r>
      <w:r>
        <w:rPr>
          <w:rFonts w:hint="eastAsia" w:ascii="宋体" w:hAnsi="宋体"/>
          <w:color w:val="auto"/>
        </w:rPr>
        <w:t>～3</w:t>
      </w:r>
      <w:r>
        <w:rPr>
          <w:rFonts w:ascii="宋体" w:hAnsi="宋体"/>
          <w:color w:val="auto"/>
        </w:rPr>
        <w:t xml:space="preserve">0%  </w:t>
      </w:r>
      <w:r>
        <w:rPr>
          <w:rFonts w:hint="eastAsia" w:ascii="宋体" w:hAnsi="宋体"/>
          <w:color w:val="auto"/>
        </w:rPr>
        <w:t>□3</w:t>
      </w:r>
      <w:r>
        <w:rPr>
          <w:rFonts w:ascii="宋体" w:hAnsi="宋体"/>
          <w:color w:val="auto"/>
        </w:rPr>
        <w:t>0%</w:t>
      </w:r>
      <w:r>
        <w:rPr>
          <w:rFonts w:hint="eastAsia" w:ascii="宋体" w:hAnsi="宋体"/>
          <w:color w:val="auto"/>
        </w:rPr>
        <w:t>～4</w:t>
      </w:r>
      <w:r>
        <w:rPr>
          <w:rFonts w:ascii="宋体" w:hAnsi="宋体"/>
          <w:color w:val="auto"/>
        </w:rPr>
        <w:t xml:space="preserve">0%  </w:t>
      </w:r>
      <w:r>
        <w:rPr>
          <w:rFonts w:hint="eastAsia" w:ascii="宋体" w:hAnsi="宋体"/>
          <w:color w:val="auto"/>
        </w:rPr>
        <w:t>□4</w:t>
      </w:r>
      <w:r>
        <w:rPr>
          <w:rFonts w:ascii="宋体" w:hAnsi="宋体"/>
          <w:color w:val="auto"/>
        </w:rPr>
        <w:t>0%</w:t>
      </w:r>
      <w:r>
        <w:rPr>
          <w:rFonts w:hint="eastAsia" w:ascii="宋体" w:hAnsi="宋体"/>
          <w:color w:val="auto"/>
        </w:rPr>
        <w:t>～</w:t>
      </w:r>
      <w:r>
        <w:rPr>
          <w:rFonts w:ascii="宋体" w:hAnsi="宋体"/>
          <w:color w:val="auto"/>
        </w:rPr>
        <w:t xml:space="preserve">50%  </w:t>
      </w:r>
      <w:r>
        <w:rPr>
          <w:rFonts w:hint="eastAsia" w:ascii="宋体" w:hAnsi="宋体"/>
          <w:color w:val="auto"/>
        </w:rPr>
        <w:t>□</w:t>
      </w:r>
      <w:r>
        <w:rPr>
          <w:rFonts w:ascii="宋体" w:hAnsi="宋体"/>
          <w:color w:val="auto"/>
        </w:rPr>
        <w:t>50%</w:t>
      </w:r>
      <w:r>
        <w:rPr>
          <w:rFonts w:hint="eastAsia" w:ascii="宋体" w:hAnsi="宋体"/>
          <w:color w:val="auto"/>
        </w:rPr>
        <w:t>以上</w:t>
      </w:r>
    </w:p>
    <w:p>
      <w:pPr>
        <w:spacing w:line="400" w:lineRule="exact"/>
        <w:ind w:firstLine="630" w:firstLineChars="300"/>
        <w:rPr>
          <w:rFonts w:ascii="宋体" w:hAnsi="宋体"/>
          <w:color w:val="auto"/>
        </w:rPr>
      </w:pPr>
      <w:r>
        <w:rPr>
          <w:rFonts w:hint="eastAsia" w:ascii="宋体" w:hAnsi="宋体"/>
          <w:color w:val="auto"/>
        </w:rPr>
        <w:t>控股股东或实际控制人的股票（股权）质押总数占其持有公司股票（股权）总数的比例：</w:t>
      </w:r>
    </w:p>
    <w:p>
      <w:pPr>
        <w:spacing w:line="400" w:lineRule="exact"/>
        <w:ind w:firstLine="630" w:firstLineChars="300"/>
        <w:rPr>
          <w:rFonts w:hint="eastAsia" w:ascii="宋体" w:hAnsi="宋体"/>
          <w:color w:val="auto"/>
        </w:rPr>
      </w:pPr>
      <w:r>
        <w:rPr>
          <w:rFonts w:hint="eastAsia" w:ascii="宋体" w:hAnsi="宋体"/>
          <w:color w:val="auto"/>
        </w:rPr>
        <w:t xml:space="preserve">□无质押 </w:t>
      </w:r>
      <w:r>
        <w:rPr>
          <w:rFonts w:ascii="宋体" w:hAnsi="宋体"/>
          <w:color w:val="auto"/>
        </w:rPr>
        <w:t xml:space="preserve"> </w:t>
      </w:r>
      <w:r>
        <w:rPr>
          <w:rFonts w:hint="eastAsia" w:ascii="宋体" w:hAnsi="宋体"/>
          <w:color w:val="auto"/>
        </w:rPr>
        <w:t>□</w:t>
      </w:r>
      <w:r>
        <w:rPr>
          <w:rFonts w:ascii="宋体" w:hAnsi="宋体"/>
          <w:color w:val="auto"/>
        </w:rPr>
        <w:t>5%</w:t>
      </w:r>
      <w:r>
        <w:rPr>
          <w:rFonts w:hint="eastAsia" w:ascii="宋体" w:hAnsi="宋体"/>
          <w:color w:val="auto"/>
        </w:rPr>
        <w:t xml:space="preserve">（含）以下 </w:t>
      </w:r>
      <w:r>
        <w:rPr>
          <w:rFonts w:ascii="宋体" w:hAnsi="宋体"/>
          <w:color w:val="auto"/>
        </w:rPr>
        <w:t xml:space="preserve"> </w:t>
      </w:r>
      <w:r>
        <w:rPr>
          <w:rFonts w:hint="eastAsia" w:ascii="宋体" w:hAnsi="宋体"/>
          <w:color w:val="auto"/>
        </w:rPr>
        <w:t>□</w:t>
      </w:r>
      <w:r>
        <w:rPr>
          <w:rFonts w:ascii="宋体" w:hAnsi="宋体"/>
          <w:color w:val="auto"/>
        </w:rPr>
        <w:t>5%</w:t>
      </w:r>
      <w:r>
        <w:rPr>
          <w:rFonts w:hint="eastAsia" w:ascii="宋体" w:hAnsi="宋体"/>
          <w:color w:val="auto"/>
        </w:rPr>
        <w:t>～1</w:t>
      </w:r>
      <w:r>
        <w:rPr>
          <w:rFonts w:ascii="宋体" w:hAnsi="宋体"/>
          <w:color w:val="auto"/>
        </w:rPr>
        <w:t xml:space="preserve">0%  </w:t>
      </w:r>
      <w:r>
        <w:rPr>
          <w:rFonts w:hint="eastAsia" w:ascii="宋体" w:hAnsi="宋体"/>
          <w:color w:val="auto"/>
        </w:rPr>
        <w:t>□</w:t>
      </w:r>
      <w:r>
        <w:rPr>
          <w:rFonts w:ascii="宋体" w:hAnsi="宋体"/>
          <w:color w:val="auto"/>
        </w:rPr>
        <w:t>10%</w:t>
      </w:r>
      <w:r>
        <w:rPr>
          <w:rFonts w:hint="eastAsia" w:ascii="宋体" w:hAnsi="宋体"/>
          <w:color w:val="auto"/>
        </w:rPr>
        <w:t>～</w:t>
      </w:r>
      <w:r>
        <w:rPr>
          <w:rFonts w:ascii="宋体" w:hAnsi="宋体"/>
          <w:color w:val="auto"/>
        </w:rPr>
        <w:t xml:space="preserve">20%  </w:t>
      </w:r>
      <w:r>
        <w:rPr>
          <w:rFonts w:hint="eastAsia" w:ascii="宋体" w:hAnsi="宋体"/>
          <w:color w:val="auto"/>
        </w:rPr>
        <w:t>□</w:t>
      </w:r>
      <w:r>
        <w:rPr>
          <w:rFonts w:ascii="宋体" w:hAnsi="宋体"/>
          <w:color w:val="auto"/>
        </w:rPr>
        <w:t>20%</w:t>
      </w:r>
      <w:r>
        <w:rPr>
          <w:rFonts w:hint="eastAsia" w:ascii="宋体" w:hAnsi="宋体"/>
          <w:color w:val="auto"/>
        </w:rPr>
        <w:t>～</w:t>
      </w:r>
      <w:r>
        <w:rPr>
          <w:rFonts w:ascii="宋体" w:hAnsi="宋体"/>
          <w:color w:val="auto"/>
        </w:rPr>
        <w:t xml:space="preserve">50%  </w:t>
      </w:r>
      <w:r>
        <w:rPr>
          <w:rFonts w:hint="eastAsia" w:ascii="宋体" w:hAnsi="宋体"/>
          <w:color w:val="auto"/>
        </w:rPr>
        <w:t>□</w:t>
      </w:r>
      <w:r>
        <w:rPr>
          <w:rFonts w:ascii="宋体" w:hAnsi="宋体"/>
          <w:color w:val="auto"/>
        </w:rPr>
        <w:t>50%</w:t>
      </w:r>
      <w:r>
        <w:rPr>
          <w:rFonts w:hint="eastAsia" w:ascii="宋体" w:hAnsi="宋体"/>
          <w:color w:val="auto"/>
        </w:rPr>
        <w:t>以上</w:t>
      </w:r>
    </w:p>
    <w:p>
      <w:pPr>
        <w:spacing w:line="400" w:lineRule="exact"/>
        <w:ind w:firstLine="420" w:firstLineChars="200"/>
        <w:rPr>
          <w:rFonts w:hint="eastAsia" w:ascii="宋体" w:hAnsi="宋体"/>
        </w:rPr>
      </w:pPr>
      <w:r>
        <w:rPr>
          <w:rFonts w:hint="eastAsia" w:ascii="宋体" w:hAnsi="宋体"/>
          <w:lang w:val="en-US" w:eastAsia="zh-CN"/>
        </w:rPr>
        <w:t>*8</w:t>
      </w:r>
      <w:r>
        <w:rPr>
          <w:rFonts w:ascii="宋体" w:hAnsi="宋体"/>
        </w:rPr>
        <w:t>.</w:t>
      </w:r>
      <w:r>
        <w:rPr>
          <w:rFonts w:hint="eastAsia" w:ascii="宋体" w:hAnsi="宋体"/>
        </w:rPr>
        <w:t>202</w:t>
      </w:r>
      <w:r>
        <w:rPr>
          <w:rFonts w:hint="eastAsia" w:ascii="宋体" w:hAnsi="宋体"/>
          <w:lang w:val="en-US" w:eastAsia="zh-CN"/>
        </w:rPr>
        <w:t>2</w:t>
      </w:r>
      <w:r>
        <w:rPr>
          <w:rFonts w:hint="eastAsia" w:ascii="宋体" w:hAnsi="宋体"/>
        </w:rPr>
        <w:t>年企业在防范化解风险方面已采取或拟采取的防范措施是（可多选）：</w:t>
      </w:r>
    </w:p>
    <w:p>
      <w:pPr>
        <w:spacing w:line="400" w:lineRule="exact"/>
        <w:ind w:firstLine="630" w:firstLineChars="300"/>
        <w:rPr>
          <w:rFonts w:hint="default" w:ascii="宋体" w:hAnsi="宋体" w:eastAsia="宋体"/>
          <w:lang w:val="en-US" w:eastAsia="zh-CN"/>
        </w:rPr>
      </w:pPr>
      <w:r>
        <w:rPr>
          <w:rFonts w:hint="eastAsia" w:ascii="宋体" w:hAnsi="宋体"/>
        </w:rPr>
        <w:sym w:font="Wingdings 2" w:char="00A3"/>
      </w:r>
      <w:r>
        <w:rPr>
          <w:rFonts w:hint="eastAsia" w:ascii="宋体" w:hAnsi="宋体"/>
          <w:lang w:val="en-US" w:eastAsia="zh-CN"/>
        </w:rPr>
        <w:t xml:space="preserve">加强公司治理，完善内部制度 </w:t>
      </w:r>
      <w:r>
        <w:rPr>
          <w:rFonts w:hint="eastAsia" w:ascii="宋体" w:hAnsi="宋体"/>
        </w:rPr>
        <w:t xml:space="preserve"> </w:t>
      </w:r>
      <w:r>
        <w:rPr>
          <w:rFonts w:hint="eastAsia" w:ascii="宋体" w:hAnsi="宋体"/>
        </w:rPr>
        <w:sym w:font="Wingdings 2" w:char="00A3"/>
      </w:r>
      <w:r>
        <w:rPr>
          <w:rFonts w:hint="eastAsia" w:ascii="宋体" w:hAnsi="宋体"/>
          <w:lang w:val="en-US" w:eastAsia="zh-CN"/>
        </w:rPr>
        <w:t xml:space="preserve">减少具有风险性的业务 </w:t>
      </w:r>
      <w:r>
        <w:rPr>
          <w:rFonts w:hint="eastAsia" w:ascii="宋体" w:hAnsi="宋体"/>
        </w:rPr>
        <w:t xml:space="preserve"> </w:t>
      </w:r>
      <w:r>
        <w:rPr>
          <w:rFonts w:hint="eastAsia" w:ascii="宋体" w:hAnsi="宋体"/>
        </w:rPr>
        <w:sym w:font="Wingdings 2" w:char="00A3"/>
      </w:r>
      <w:r>
        <w:rPr>
          <w:rFonts w:hint="eastAsia" w:ascii="宋体" w:hAnsi="宋体"/>
          <w:lang w:val="en-US" w:eastAsia="zh-CN"/>
        </w:rPr>
        <w:t>降低融资成本</w:t>
      </w:r>
    </w:p>
    <w:p>
      <w:pPr>
        <w:spacing w:line="400" w:lineRule="exact"/>
        <w:ind w:firstLine="420" w:firstLineChars="200"/>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sym w:font="Wingdings 2" w:char="00A3"/>
      </w:r>
      <w:r>
        <w:rPr>
          <w:rFonts w:hint="eastAsia" w:ascii="宋体" w:hAnsi="宋体"/>
          <w:lang w:val="en-US" w:eastAsia="zh-CN"/>
        </w:rPr>
        <w:t>加快营收账款回收</w:t>
      </w:r>
      <w:r>
        <w:rPr>
          <w:rFonts w:hint="eastAsia" w:ascii="宋体" w:hAnsi="宋体"/>
        </w:rPr>
        <w:t xml:space="preserve">   </w:t>
      </w:r>
      <w:r>
        <w:rPr>
          <w:rFonts w:hint="eastAsia" w:ascii="宋体" w:hAnsi="宋体"/>
        </w:rPr>
        <w:sym w:font="Wingdings 2" w:char="00A3"/>
      </w:r>
      <w:r>
        <w:rPr>
          <w:rFonts w:hint="eastAsia" w:ascii="宋体" w:hAnsi="宋体"/>
        </w:rPr>
        <w:t>其他</w:t>
      </w:r>
    </w:p>
    <w:p>
      <w:pPr>
        <w:spacing w:line="400" w:lineRule="exact"/>
        <w:ind w:firstLine="420" w:firstLineChars="200"/>
        <w:rPr>
          <w:rFonts w:ascii="宋体" w:hAnsi="宋体"/>
        </w:rPr>
      </w:pPr>
      <w:r>
        <w:rPr>
          <w:rFonts w:hint="eastAsia" w:ascii="宋体" w:hAnsi="宋体"/>
          <w:lang w:val="en-US" w:eastAsia="zh-CN"/>
        </w:rPr>
        <w:t>*9</w:t>
      </w:r>
      <w:r>
        <w:rPr>
          <w:rFonts w:hint="eastAsia" w:ascii="宋体" w:hAnsi="宋体"/>
        </w:rPr>
        <w:t>.202</w:t>
      </w:r>
      <w:r>
        <w:rPr>
          <w:rFonts w:hint="eastAsia" w:ascii="宋体" w:hAnsi="宋体"/>
          <w:lang w:val="en-US" w:eastAsia="zh-CN"/>
        </w:rPr>
        <w:t>2</w:t>
      </w:r>
      <w:r>
        <w:rPr>
          <w:rFonts w:hint="eastAsia" w:ascii="宋体" w:hAnsi="宋体"/>
        </w:rPr>
        <w:t>年企业是否已出现风险：□是   □否</w:t>
      </w:r>
    </w:p>
    <w:p>
      <w:pPr>
        <w:spacing w:line="400" w:lineRule="exact"/>
        <w:ind w:firstLine="420" w:firstLineChars="200"/>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如选是，出现的风险是（可多选）：</w:t>
      </w:r>
    </w:p>
    <w:p>
      <w:pPr>
        <w:spacing w:line="400" w:lineRule="exact"/>
        <w:ind w:firstLine="420" w:firstLineChars="200"/>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□银行抽贷断贷     □高比例股权质押触及预警线或平仓线  □债券、信托违约</w:t>
      </w:r>
    </w:p>
    <w:p>
      <w:pPr>
        <w:spacing w:line="400" w:lineRule="exact"/>
        <w:ind w:firstLine="420" w:firstLineChars="200"/>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□互保、联保出现连带风险    </w:t>
      </w:r>
      <w:r>
        <w:rPr>
          <w:rFonts w:hint="eastAsia" w:ascii="宋体" w:hAnsi="宋体"/>
        </w:rPr>
        <w:sym w:font="Wingdings 2" w:char="00A3"/>
      </w:r>
      <w:r>
        <w:rPr>
          <w:rFonts w:hint="eastAsia" w:ascii="宋体" w:hAnsi="宋体"/>
        </w:rPr>
        <w:t>民间借贷纠纷  □部分</w:t>
      </w:r>
      <w:r>
        <w:rPr>
          <w:rFonts w:ascii="宋体" w:hAnsi="宋体"/>
        </w:rPr>
        <w:t>资</w:t>
      </w:r>
      <w:r>
        <w:rPr>
          <w:rFonts w:hint="eastAsia" w:ascii="宋体" w:hAnsi="宋体"/>
        </w:rPr>
        <w:t>产</w:t>
      </w:r>
      <w:r>
        <w:rPr>
          <w:rFonts w:ascii="宋体" w:hAnsi="宋体"/>
        </w:rPr>
        <w:t>被</w:t>
      </w:r>
      <w:r>
        <w:rPr>
          <w:rFonts w:hint="eastAsia" w:ascii="宋体" w:hAnsi="宋体"/>
        </w:rPr>
        <w:t>冻结或查封</w:t>
      </w:r>
    </w:p>
    <w:p>
      <w:pPr>
        <w:spacing w:line="400" w:lineRule="exact"/>
        <w:ind w:firstLine="420" w:firstLineChars="200"/>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sym w:font="Wingdings 2" w:char="00A3"/>
      </w:r>
      <w:r>
        <w:rPr>
          <w:rFonts w:hint="eastAsia" w:ascii="宋体" w:hAnsi="宋体"/>
        </w:rPr>
        <w:t>在金融领域出现违法违规行为被监管部门处罚</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1</w:t>
      </w:r>
      <w:r>
        <w:rPr>
          <w:rFonts w:hint="eastAsia" w:ascii="宋体" w:hAnsi="宋体"/>
          <w:color w:val="auto"/>
          <w:lang w:val="en-US" w:eastAsia="zh-CN"/>
        </w:rPr>
        <w:t>0</w:t>
      </w:r>
      <w:r>
        <w:rPr>
          <w:rFonts w:ascii="宋体" w:hAnsi="宋体"/>
          <w:color w:val="auto"/>
        </w:rPr>
        <w:t>.企业</w:t>
      </w:r>
      <w:r>
        <w:rPr>
          <w:rFonts w:hint="eastAsia" w:ascii="宋体" w:hAnsi="宋体"/>
          <w:color w:val="auto"/>
        </w:rPr>
        <w:t>是否有开具商业汇票（含纸质票据和电子票据）：□是   □否</w:t>
      </w:r>
    </w:p>
    <w:p>
      <w:pPr>
        <w:spacing w:line="400" w:lineRule="exact"/>
        <w:ind w:firstLine="630" w:firstLineChars="300"/>
        <w:rPr>
          <w:rFonts w:ascii="宋体" w:hAnsi="宋体"/>
          <w:color w:val="auto"/>
        </w:rPr>
      </w:pPr>
      <w:r>
        <w:rPr>
          <w:rFonts w:hint="eastAsia" w:ascii="宋体" w:hAnsi="宋体"/>
          <w:color w:val="auto"/>
        </w:rPr>
        <w:t>如选是，开具的商业汇票类型（可多选）：</w:t>
      </w:r>
    </w:p>
    <w:p>
      <w:pPr>
        <w:spacing w:line="400" w:lineRule="exact"/>
        <w:ind w:firstLine="630" w:firstLineChars="300"/>
        <w:rPr>
          <w:rFonts w:hint="eastAsia" w:ascii="宋体" w:hAnsi="宋体"/>
          <w:color w:val="auto"/>
        </w:rPr>
      </w:pPr>
      <w:r>
        <w:rPr>
          <w:rFonts w:hint="eastAsia" w:ascii="宋体" w:hAnsi="宋体"/>
          <w:color w:val="auto"/>
        </w:rPr>
        <w:t>□银行承兑汇票 □财务公司承兑汇票 □商业承兑票据</w:t>
      </w:r>
    </w:p>
    <w:p>
      <w:pPr>
        <w:spacing w:line="400" w:lineRule="exact"/>
        <w:ind w:firstLine="630" w:firstLineChars="300"/>
        <w:rPr>
          <w:rFonts w:ascii="宋体" w:hAnsi="宋体"/>
          <w:color w:val="auto"/>
        </w:rPr>
      </w:pPr>
      <w:r>
        <w:rPr>
          <w:rFonts w:hint="eastAsia" w:ascii="宋体" w:hAnsi="宋体"/>
          <w:color w:val="auto"/>
        </w:rPr>
        <w:t>2</w:t>
      </w:r>
      <w:r>
        <w:rPr>
          <w:rFonts w:ascii="宋体" w:hAnsi="宋体"/>
          <w:color w:val="auto"/>
        </w:rPr>
        <w:t>02</w:t>
      </w:r>
      <w:r>
        <w:rPr>
          <w:rFonts w:hint="eastAsia" w:ascii="宋体" w:hAnsi="宋体"/>
          <w:color w:val="auto"/>
          <w:lang w:val="en-US" w:eastAsia="zh-CN"/>
        </w:rPr>
        <w:t>2</w:t>
      </w:r>
      <w:r>
        <w:rPr>
          <w:rFonts w:ascii="宋体" w:hAnsi="宋体"/>
          <w:color w:val="auto"/>
        </w:rPr>
        <w:t>年末，商业汇票余额（已开具未承兑）为：</w:t>
      </w:r>
    </w:p>
    <w:p>
      <w:pPr>
        <w:spacing w:line="400" w:lineRule="exact"/>
        <w:ind w:firstLine="630" w:firstLineChars="300"/>
        <w:rPr>
          <w:rFonts w:ascii="宋体" w:hAnsi="宋体"/>
          <w:color w:val="auto"/>
        </w:rPr>
      </w:pPr>
      <w:r>
        <w:rPr>
          <w:rFonts w:hint="eastAsia" w:ascii="宋体" w:hAnsi="宋体"/>
          <w:color w:val="auto"/>
        </w:rPr>
        <w:t>□无 □</w:t>
      </w:r>
      <w:r>
        <w:rPr>
          <w:rFonts w:ascii="宋体" w:hAnsi="宋体"/>
          <w:color w:val="auto"/>
        </w:rPr>
        <w:t>500</w:t>
      </w:r>
      <w:r>
        <w:rPr>
          <w:rFonts w:hint="eastAsia" w:ascii="宋体" w:hAnsi="宋体"/>
          <w:color w:val="auto"/>
        </w:rPr>
        <w:t>万元以下 □</w:t>
      </w:r>
      <w:r>
        <w:rPr>
          <w:rFonts w:ascii="宋体" w:hAnsi="宋体"/>
          <w:color w:val="auto"/>
        </w:rPr>
        <w:t>500</w:t>
      </w:r>
      <w:r>
        <w:rPr>
          <w:rFonts w:hint="eastAsia" w:ascii="宋体" w:hAnsi="宋体"/>
          <w:color w:val="auto"/>
          <w:lang w:eastAsia="zh-CN"/>
        </w:rPr>
        <w:t>万</w:t>
      </w:r>
      <w:r>
        <w:rPr>
          <w:rFonts w:hint="eastAsia" w:ascii="宋体" w:hAnsi="宋体"/>
          <w:color w:val="auto"/>
        </w:rPr>
        <w:t>～</w:t>
      </w:r>
      <w:r>
        <w:rPr>
          <w:rFonts w:ascii="宋体" w:hAnsi="宋体"/>
          <w:color w:val="auto"/>
        </w:rPr>
        <w:t>1000</w:t>
      </w:r>
      <w:r>
        <w:rPr>
          <w:rFonts w:hint="eastAsia" w:ascii="宋体" w:hAnsi="宋体"/>
          <w:color w:val="auto"/>
        </w:rPr>
        <w:t>万元 □</w:t>
      </w:r>
      <w:r>
        <w:rPr>
          <w:rFonts w:ascii="宋体" w:hAnsi="宋体"/>
          <w:color w:val="auto"/>
        </w:rPr>
        <w:t>1000</w:t>
      </w:r>
      <w:r>
        <w:rPr>
          <w:rFonts w:hint="eastAsia" w:ascii="宋体" w:hAnsi="宋体"/>
          <w:color w:val="auto"/>
          <w:lang w:eastAsia="zh-CN"/>
        </w:rPr>
        <w:t>万</w:t>
      </w:r>
      <w:r>
        <w:rPr>
          <w:rFonts w:hint="eastAsia" w:ascii="宋体" w:hAnsi="宋体"/>
          <w:color w:val="auto"/>
        </w:rPr>
        <w:t>～</w:t>
      </w:r>
      <w:r>
        <w:rPr>
          <w:rFonts w:ascii="宋体" w:hAnsi="宋体"/>
          <w:color w:val="auto"/>
        </w:rPr>
        <w:t>5000</w:t>
      </w:r>
      <w:r>
        <w:rPr>
          <w:rFonts w:hint="eastAsia" w:ascii="宋体" w:hAnsi="宋体"/>
          <w:color w:val="auto"/>
        </w:rPr>
        <w:t>万元 □</w:t>
      </w:r>
      <w:r>
        <w:rPr>
          <w:rFonts w:ascii="宋体" w:hAnsi="宋体"/>
          <w:color w:val="auto"/>
        </w:rPr>
        <w:t>5000</w:t>
      </w:r>
      <w:r>
        <w:rPr>
          <w:rFonts w:hint="eastAsia" w:ascii="宋体" w:hAnsi="宋体"/>
          <w:color w:val="auto"/>
        </w:rPr>
        <w:t>万～</w:t>
      </w:r>
      <w:r>
        <w:rPr>
          <w:rFonts w:ascii="宋体" w:hAnsi="宋体"/>
          <w:color w:val="auto"/>
        </w:rPr>
        <w:t>1</w:t>
      </w:r>
      <w:r>
        <w:rPr>
          <w:rFonts w:hint="eastAsia" w:ascii="宋体" w:hAnsi="宋体"/>
          <w:color w:val="auto"/>
        </w:rPr>
        <w:t>亿元 □</w:t>
      </w:r>
      <w:r>
        <w:rPr>
          <w:rFonts w:ascii="宋体" w:hAnsi="宋体"/>
          <w:color w:val="auto"/>
        </w:rPr>
        <w:t>1</w:t>
      </w:r>
      <w:r>
        <w:rPr>
          <w:rFonts w:hint="eastAsia" w:ascii="宋体" w:hAnsi="宋体"/>
          <w:color w:val="auto"/>
        </w:rPr>
        <w:t>亿元以上</w:t>
      </w:r>
    </w:p>
    <w:p>
      <w:pPr>
        <w:spacing w:line="380" w:lineRule="exact"/>
        <w:ind w:firstLine="422" w:firstLineChars="200"/>
        <w:rPr>
          <w:rFonts w:ascii="宋体" w:hAnsi="宋体"/>
          <w:b/>
          <w:bCs/>
          <w:color w:val="000000"/>
        </w:rPr>
      </w:pPr>
    </w:p>
    <w:p>
      <w:pPr>
        <w:rPr>
          <w:rFonts w:hint="eastAsia" w:ascii="宋体" w:hAnsi="宋体"/>
        </w:rPr>
      </w:pPr>
      <w:r>
        <w:rPr>
          <w:rFonts w:hint="eastAsia" w:ascii="宋体" w:hAnsi="宋体"/>
          <w:b/>
          <w:bCs/>
        </w:rPr>
        <w:t xml:space="preserve"> </w:t>
      </w:r>
    </w:p>
    <w:p>
      <w:pPr>
        <w:rPr>
          <w:rFonts w:hint="eastAsia"/>
          <w:lang w:val="en-US" w:eastAsia="zh-CN"/>
        </w:rPr>
      </w:pPr>
      <w:r>
        <w:rPr>
          <w:rFonts w:hint="eastAsia"/>
          <w:lang w:val="en-US" w:eastAsia="zh-CN"/>
        </w:rPr>
        <w:br w:type="page"/>
      </w:r>
    </w:p>
    <w:p>
      <w:pPr>
        <w:spacing w:line="580" w:lineRule="exact"/>
        <w:jc w:val="left"/>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附件</w:t>
      </w:r>
      <w:r>
        <w:rPr>
          <w:rFonts w:hint="eastAsia" w:ascii="黑体" w:hAnsi="黑体" w:eastAsia="黑体" w:cs="黑体"/>
          <w:color w:val="333333"/>
          <w:sz w:val="32"/>
          <w:szCs w:val="32"/>
          <w:lang w:val="en-US" w:eastAsia="zh-CN"/>
        </w:rPr>
        <w:t>4</w:t>
      </w:r>
    </w:p>
    <w:p>
      <w:pPr>
        <w:pStyle w:val="14"/>
        <w:widowControl w:val="0"/>
        <w:spacing w:line="560" w:lineRule="exact"/>
        <w:jc w:val="left"/>
        <w:textAlignment w:val="baseline"/>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集团合并报表子公司名单</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32"/>
          <w:szCs w:val="32"/>
          <w:lang w:val="en-US" w:eastAsia="zh-CN"/>
        </w:rPr>
        <w:t>集团名称：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2872"/>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jc w:val="center"/>
              <w:rPr>
                <w:rFonts w:hint="default"/>
                <w:sz w:val="28"/>
                <w:szCs w:val="28"/>
                <w:vertAlign w:val="baseline"/>
                <w:lang w:val="en-US" w:eastAsia="zh-CN"/>
              </w:rPr>
            </w:pPr>
            <w:r>
              <w:rPr>
                <w:rFonts w:hint="eastAsia"/>
                <w:sz w:val="28"/>
                <w:szCs w:val="28"/>
                <w:vertAlign w:val="baseline"/>
                <w:lang w:val="en-US" w:eastAsia="zh-CN"/>
              </w:rPr>
              <w:t>子公司名称</w:t>
            </w:r>
          </w:p>
        </w:tc>
        <w:tc>
          <w:tcPr>
            <w:tcW w:w="2872" w:type="dxa"/>
            <w:noWrap w:val="0"/>
            <w:vAlign w:val="top"/>
          </w:tcPr>
          <w:p>
            <w:pPr>
              <w:pStyle w:val="2"/>
              <w:widowControl w:val="0"/>
              <w:jc w:val="center"/>
              <w:rPr>
                <w:rFonts w:hint="default"/>
                <w:sz w:val="28"/>
                <w:szCs w:val="28"/>
                <w:vertAlign w:val="baseline"/>
                <w:lang w:val="en-US" w:eastAsia="zh-CN"/>
              </w:rPr>
            </w:pPr>
            <w:r>
              <w:rPr>
                <w:rFonts w:hint="eastAsia"/>
                <w:sz w:val="28"/>
                <w:szCs w:val="28"/>
                <w:vertAlign w:val="baseline"/>
                <w:lang w:val="en-US" w:eastAsia="zh-CN"/>
              </w:rPr>
              <w:t>纳税人识别号</w:t>
            </w:r>
          </w:p>
        </w:tc>
        <w:tc>
          <w:tcPr>
            <w:tcW w:w="2872" w:type="dxa"/>
            <w:noWrap w:val="0"/>
            <w:vAlign w:val="top"/>
          </w:tcPr>
          <w:p>
            <w:pPr>
              <w:pStyle w:val="2"/>
              <w:widowControl w:val="0"/>
              <w:jc w:val="center"/>
              <w:rPr>
                <w:rFonts w:hint="default"/>
                <w:sz w:val="28"/>
                <w:szCs w:val="28"/>
                <w:vertAlign w:val="baseline"/>
                <w:lang w:val="en-US" w:eastAsia="zh-CN"/>
              </w:rPr>
            </w:pPr>
            <w:r>
              <w:rPr>
                <w:rFonts w:hint="eastAsia"/>
                <w:sz w:val="28"/>
                <w:szCs w:val="28"/>
                <w:vertAlign w:val="baseline"/>
                <w:lang w:val="en-US" w:eastAsia="zh-CN"/>
              </w:rPr>
              <w:t>集团持股比例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c>
          <w:tcPr>
            <w:tcW w:w="2872" w:type="dxa"/>
            <w:noWrap w:val="0"/>
            <w:vAlign w:val="top"/>
          </w:tcPr>
          <w:p>
            <w:pPr>
              <w:pStyle w:val="2"/>
              <w:widowControl w:val="0"/>
              <w:rPr>
                <w:rFonts w:hint="default"/>
                <w:vertAlign w:val="baseline"/>
                <w:lang w:val="en-US" w:eastAsia="zh-CN"/>
              </w:rPr>
            </w:pPr>
          </w:p>
        </w:tc>
      </w:tr>
    </w:tbl>
    <w:p>
      <w:pPr>
        <w:pStyle w:val="2"/>
        <w:jc w:val="both"/>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t>备注：此表用于以集团口径申报的企业所填，以独立法人填报的企业无需填此表</w:t>
      </w:r>
      <w:r>
        <w:rPr>
          <w:rFonts w:hint="eastAsia" w:ascii="宋体" w:hAnsi="宋体" w:eastAsia="宋体" w:cs="宋体"/>
          <w:sz w:val="24"/>
          <w:szCs w:val="24"/>
          <w:lang w:val="en-US" w:eastAsia="zh-CN"/>
        </w:rPr>
        <w:t>。</w:t>
      </w:r>
    </w:p>
    <w:p/>
    <w:p>
      <w:pPr>
        <w:spacing w:line="580" w:lineRule="exact"/>
        <w:jc w:val="both"/>
        <w:rPr>
          <w:rFonts w:hint="eastAsia" w:ascii="黑体" w:hAnsi="黑体" w:eastAsia="黑体" w:cs="黑体"/>
          <w:color w:val="333333"/>
          <w:sz w:val="32"/>
          <w:szCs w:val="32"/>
          <w:lang w:val="en-US" w:eastAsia="zh-CN"/>
        </w:rPr>
        <w:sectPr>
          <w:pgSz w:w="11906" w:h="16838"/>
          <w:pgMar w:top="1440" w:right="1286" w:bottom="1440" w:left="1800" w:header="851" w:footer="992" w:gutter="0"/>
          <w:pgNumType w:fmt="numberInDash"/>
          <w:cols w:space="720" w:num="1"/>
          <w:docGrid w:type="lines" w:linePitch="312" w:charSpace="0"/>
        </w:sectPr>
      </w:pPr>
    </w:p>
    <w:p>
      <w:pPr>
        <w:spacing w:line="580" w:lineRule="exact"/>
        <w:jc w:val="both"/>
        <w:rPr>
          <w:rFonts w:hint="default"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企业简介模板</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**企业成立于***年，位于***（区县），注册资金***万元，从业人数***人。主要从事****，主打产品（服务）****，年产能***，市场布局****。2022年营业收入****亿元，贡献税收****亿元，资产规模****亿元。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二、企业发展成就及亮点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企业取得的成绩、荣誉、称号；企业发展成就；市场亮点；人才、技术等竞争优势等。</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三、企业发展规划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企业发展目标；发展重点；重点项目等。</w:t>
      </w:r>
    </w:p>
    <w:p>
      <w:pPr>
        <w:pStyle w:val="2"/>
      </w:pPr>
    </w:p>
    <w:p>
      <w:pPr>
        <w:pStyle w:val="14"/>
        <w:widowControl w:val="0"/>
        <w:spacing w:line="560" w:lineRule="exact"/>
        <w:ind w:firstLine="1280" w:firstLineChars="400"/>
        <w:jc w:val="left"/>
        <w:textAlignment w:val="baseline"/>
        <w:rPr>
          <w:rFonts w:hint="default" w:ascii="仿宋_GB2312" w:hAnsi="仿宋_GB2312" w:eastAsia="仿宋_GB2312" w:cs="仿宋_GB2312"/>
          <w:color w:val="000000"/>
          <w:sz w:val="32"/>
          <w:szCs w:val="32"/>
          <w:lang w:val="en-US" w:eastAsia="zh-CN" w:bidi="ar-SA"/>
        </w:rPr>
        <w:sectPr>
          <w:pgSz w:w="11906" w:h="16838"/>
          <w:pgMar w:top="1440" w:right="1706" w:bottom="1440" w:left="1800" w:header="851" w:footer="992" w:gutter="0"/>
          <w:pgNumType w:fmt="numberInDash"/>
          <w:cols w:space="720" w:num="1"/>
          <w:docGrid w:type="lines" w:linePitch="312" w:charSpace="0"/>
        </w:sectPr>
      </w:pPr>
    </w:p>
    <w:p>
      <w:pPr>
        <w:spacing w:line="580" w:lineRule="exact"/>
        <w:jc w:val="both"/>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企业宣传照片相关要求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2023年“济南民营企业100强”系列榜单企业宣传照片要求如下：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1.报送数量：3张以上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2.图片格式： </w:t>
      </w:r>
      <w:r>
        <w:rPr>
          <w:rFonts w:hint="default" w:ascii="仿宋_GB2312" w:hAnsi="仿宋_GB2312" w:eastAsia="仿宋_GB2312" w:cs="仿宋_GB2312"/>
          <w:sz w:val="32"/>
          <w:szCs w:val="32"/>
          <w:lang w:val="en-US" w:eastAsia="zh-CN"/>
        </w:rPr>
        <w:t>bmp，</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"https://baike.baidu.com/item/jpg/880403?fromModule=lemma_inlink" \t "https://baike.baidu.com/item/%E5%9B%BE%E7%89%87%E6%A0%BC%E5%BC%8F/_blank"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jpg</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jpeg、</w:t>
      </w:r>
      <w:r>
        <w:rPr>
          <w:rFonts w:hint="default" w:ascii="仿宋_GB2312" w:hAnsi="仿宋_GB2312" w:eastAsia="仿宋_GB2312" w:cs="仿宋_GB2312"/>
          <w:sz w:val="32"/>
          <w:szCs w:val="32"/>
          <w:lang w:val="en-US" w:eastAsia="zh-CN"/>
        </w:rPr>
        <w:t>png</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3.像素要求：不低于1280*1280，大小不低于5MB</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4.内容要求：体现企业发展特点、展示企业发展成就（避免提交企业辨识度不高、特点不明显的图片，如：企业大楼、企业大门、企业办公场景及企业名称牌匾），需在图片下方标注图片标题进行说明。</w:t>
      </w:r>
    </w:p>
    <w:p>
      <w:pPr>
        <w:pStyle w:val="2"/>
        <w:rPr>
          <w:rFonts w:hint="eastAsia"/>
          <w:lang w:val="en-US" w:eastAsia="zh-CN"/>
        </w:rPr>
      </w:pPr>
    </w:p>
    <w:p>
      <w:pPr>
        <w:pStyle w:val="2"/>
        <w:rPr>
          <w:rFonts w:hint="default"/>
          <w:lang w:val="en-US" w:eastAsia="zh-CN"/>
        </w:rPr>
      </w:pPr>
    </w:p>
    <w:p>
      <w:pPr>
        <w:pStyle w:val="2"/>
        <w:rPr>
          <w:rFonts w:hint="default"/>
          <w:lang w:val="en-US" w:eastAsia="zh-CN"/>
        </w:rPr>
      </w:pPr>
    </w:p>
    <w:p/>
    <w:p>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sz w:val="32"/>
        </w:rPr>
        <mc:AlternateContent>
          <mc:Choice Requires="wpg">
            <w:drawing>
              <wp:anchor distT="0" distB="0" distL="114300" distR="114300" simplePos="0" relativeHeight="251661312" behindDoc="0" locked="0" layoutInCell="1" allowOverlap="1">
                <wp:simplePos x="0" y="0"/>
                <wp:positionH relativeFrom="column">
                  <wp:posOffset>-107315</wp:posOffset>
                </wp:positionH>
                <wp:positionV relativeFrom="paragraph">
                  <wp:posOffset>347980</wp:posOffset>
                </wp:positionV>
                <wp:extent cx="5784850" cy="352425"/>
                <wp:effectExtent l="0" t="4445" r="6350" b="5080"/>
                <wp:wrapNone/>
                <wp:docPr id="32" name="组合 32"/>
                <wp:cNvGraphicFramePr/>
                <a:graphic xmlns:a="http://schemas.openxmlformats.org/drawingml/2006/main">
                  <a:graphicData uri="http://schemas.microsoft.com/office/word/2010/wordprocessingGroup">
                    <wpg:wgp>
                      <wpg:cNvGrpSpPr/>
                      <wpg:grpSpPr>
                        <a:xfrm>
                          <a:off x="0" y="0"/>
                          <a:ext cx="5784850" cy="352425"/>
                          <a:chOff x="3635" y="32257"/>
                          <a:chExt cx="9110" cy="555"/>
                        </a:xfrm>
                      </wpg:grpSpPr>
                      <wps:wsp>
                        <wps:cNvPr id="29" name="直接连接符 29"/>
                        <wps:cNvCnPr/>
                        <wps:spPr>
                          <a:xfrm>
                            <a:off x="3635" y="32257"/>
                            <a:ext cx="9111" cy="0"/>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a:off x="3635" y="32812"/>
                            <a:ext cx="9111" cy="0"/>
                          </a:xfrm>
                          <a:prstGeom prst="line">
                            <a:avLst/>
                          </a:prstGeom>
                          <a:ln w="9525" cap="flat" cmpd="sng">
                            <a:solidFill>
                              <a:srgbClr val="000000"/>
                            </a:solidFill>
                            <a:prstDash val="solid"/>
                            <a:headEnd type="none" w="med" len="med"/>
                            <a:tailEnd type="none" w="med" len="med"/>
                          </a:ln>
                        </wps:spPr>
                        <wps:bodyPr upright="1"/>
                      </wps:wsp>
                      <wps:wsp>
                        <wps:cNvPr id="31" name="文本框 31"/>
                        <wps:cNvSpPr txBox="1"/>
                        <wps:spPr>
                          <a:xfrm>
                            <a:off x="3675" y="32275"/>
                            <a:ext cx="9030" cy="479"/>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val="0"/>
                                <w:snapToGrid/>
                                <w:spacing w:line="0" w:lineRule="atLeas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济南市民营经济发展局</w:t>
                              </w:r>
                              <w:r>
                                <w:rPr>
                                  <w:rFonts w:hint="eastAsia" w:ascii="仿宋_GB2312" w:hAnsi="仿宋_GB2312" w:eastAsia="仿宋_GB2312" w:cs="仿宋_GB2312"/>
                                  <w:sz w:val="28"/>
                                  <w:szCs w:val="28"/>
                                  <w:lang w:val="en-US" w:eastAsia="zh-CN"/>
                                </w:rPr>
                                <w:t>办公室               2023年5月15日印发</w:t>
                              </w:r>
                            </w:p>
                          </w:txbxContent>
                        </wps:txbx>
                        <wps:bodyPr upright="1"/>
                      </wps:wsp>
                    </wpg:wgp>
                  </a:graphicData>
                </a:graphic>
              </wp:anchor>
            </w:drawing>
          </mc:Choice>
          <mc:Fallback>
            <w:pict>
              <v:group id="_x0000_s1026" o:spid="_x0000_s1026" o:spt="203" style="position:absolute;left:0pt;margin-left:-8.45pt;margin-top:27.4pt;height:27.75pt;width:455.5pt;z-index:251661312;mso-width-relative:page;mso-height-relative:page;" coordorigin="3635,32257" coordsize="9110,555" o:gfxdata="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G74VpXaAAAACgEAAA8A&#10;AAAAAAAAAQAgAAAAIgAAAGRycy9kb3ducmV2LnhtbFBLAQIUABQAAAAIAIdO4kCI9jkY+QIAAMQI&#10;AAAOAAAAAAAAAAEAIAAAACkBAABkcnMvZTJvRG9jLnhtbFBLBQYAAAAABgAGAFkBAACUBgAAAAA=&#10;">
                <o:lock v:ext="edit" aspectratio="f"/>
                <v:line id="_x0000_s1026" o:spid="_x0000_s1026" o:spt="20" style="position:absolute;left:3635;top:32257;height:0;width:9111;"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635;top:32812;height:0;width:9111;"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202" type="#_x0000_t202" style="position:absolute;left:3675;top:32275;height:479;width:9030;" fillcolor="#FFFFFF" filled="t" stroked="f" coordsize="21600,21600" o:gfxdata="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q1GJ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spacing w:line="0" w:lineRule="atLeas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济南市民营经济发展局</w:t>
                        </w:r>
                        <w:r>
                          <w:rPr>
                            <w:rFonts w:hint="eastAsia" w:ascii="仿宋_GB2312" w:hAnsi="仿宋_GB2312" w:eastAsia="仿宋_GB2312" w:cs="仿宋_GB2312"/>
                            <w:sz w:val="28"/>
                            <w:szCs w:val="28"/>
                            <w:lang w:val="en-US" w:eastAsia="zh-CN"/>
                          </w:rPr>
                          <w:t>办公室               2023年5月15日印发</w:t>
                        </w:r>
                      </w:p>
                    </w:txbxContent>
                  </v:textbox>
                </v:shape>
              </v:group>
            </w:pict>
          </mc:Fallback>
        </mc:AlternateContent>
      </w:r>
    </w:p>
    <w:sectPr>
      <w:footerReference r:id="rId9" w:type="default"/>
      <w:pgSz w:w="11906" w:h="16838"/>
      <w:pgMar w:top="1984" w:right="1474" w:bottom="1701" w:left="1644" w:header="851" w:footer="992" w:gutter="0"/>
      <w:pgNumType w:fmt="numberInDash" w:start="2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ind w:right="360"/>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heme="minorEastAsia" w:hAnsiTheme="minorEastAsia" w:eastAsiaTheme="minorEastAsia" w:cstheme="minorEastAsia"/>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default" w:asciiTheme="minorEastAsia" w:hAnsiTheme="minorEastAsia" w:eastAsiaTheme="minorEastAsia" w:cstheme="minorEastAsia"/>
                        <w:sz w:val="28"/>
                        <w:szCs w:val="28"/>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rPr>
          <w:rFonts w:hint="eastAsia"/>
        </w:rPr>
      </w:pPr>
      <w:r>
        <w:rPr>
          <w:rStyle w:val="12"/>
        </w:rPr>
        <w:footnoteRef/>
      </w:r>
      <w:r>
        <w:rPr>
          <w:rFonts w:hint="eastAsia"/>
        </w:rPr>
        <w:t xml:space="preserve"> 制度性交易成本是指企业因遵循政府制定的各种制度、规章、政策而需要付出的成本，如行政审批、市场监管、知识产权保护、进出口等方面产生的成本。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BEB30"/>
    <w:multiLevelType w:val="singleLevel"/>
    <w:tmpl w:val="831BEB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ZDdmNTY3NGUyMGE1MjQyZDEwNmM2ZGI1Mzg3NDcifQ=="/>
  </w:docVars>
  <w:rsids>
    <w:rsidRoot w:val="3294469F"/>
    <w:rsid w:val="08E51639"/>
    <w:rsid w:val="0C2F32F7"/>
    <w:rsid w:val="147246C9"/>
    <w:rsid w:val="1D9F638D"/>
    <w:rsid w:val="1F5FC576"/>
    <w:rsid w:val="23C410B5"/>
    <w:rsid w:val="27725098"/>
    <w:rsid w:val="28F6516D"/>
    <w:rsid w:val="2D473A1A"/>
    <w:rsid w:val="2F0FE1A3"/>
    <w:rsid w:val="323D5303"/>
    <w:rsid w:val="3294469F"/>
    <w:rsid w:val="39FD7030"/>
    <w:rsid w:val="3AA32109"/>
    <w:rsid w:val="3B540489"/>
    <w:rsid w:val="3EED7475"/>
    <w:rsid w:val="42932A0B"/>
    <w:rsid w:val="42CD6DEA"/>
    <w:rsid w:val="45DA45EA"/>
    <w:rsid w:val="47217F9B"/>
    <w:rsid w:val="4EDB1939"/>
    <w:rsid w:val="58F4BF84"/>
    <w:rsid w:val="597B322E"/>
    <w:rsid w:val="5A297E4E"/>
    <w:rsid w:val="5D277927"/>
    <w:rsid w:val="5D332B67"/>
    <w:rsid w:val="610F3742"/>
    <w:rsid w:val="66AB66B8"/>
    <w:rsid w:val="67FBBD5D"/>
    <w:rsid w:val="68EE2423"/>
    <w:rsid w:val="6A7D0339"/>
    <w:rsid w:val="6B790D2E"/>
    <w:rsid w:val="6C4E5174"/>
    <w:rsid w:val="6CE76A51"/>
    <w:rsid w:val="6E380808"/>
    <w:rsid w:val="6E702375"/>
    <w:rsid w:val="6EFB2CE1"/>
    <w:rsid w:val="6F7B25C4"/>
    <w:rsid w:val="7121087B"/>
    <w:rsid w:val="73B69CA3"/>
    <w:rsid w:val="73DF281B"/>
    <w:rsid w:val="76C46C22"/>
    <w:rsid w:val="77EDC66A"/>
    <w:rsid w:val="78CC4E73"/>
    <w:rsid w:val="79D7136D"/>
    <w:rsid w:val="7B006078"/>
    <w:rsid w:val="7B068A47"/>
    <w:rsid w:val="7B25649F"/>
    <w:rsid w:val="7BEFE182"/>
    <w:rsid w:val="7DEF8EF9"/>
    <w:rsid w:val="7EBE1688"/>
    <w:rsid w:val="7F5BB1FC"/>
    <w:rsid w:val="7F6BE9F3"/>
    <w:rsid w:val="7F7F8B3D"/>
    <w:rsid w:val="7FBF7620"/>
    <w:rsid w:val="7FD9ED08"/>
    <w:rsid w:val="7FDDAA7E"/>
    <w:rsid w:val="7FF75B0B"/>
    <w:rsid w:val="7FFCC32A"/>
    <w:rsid w:val="7FFF12F5"/>
    <w:rsid w:val="ACE7E09D"/>
    <w:rsid w:val="B732633F"/>
    <w:rsid w:val="BAFF6281"/>
    <w:rsid w:val="BD9E6A06"/>
    <w:rsid w:val="BFEEA1B1"/>
    <w:rsid w:val="D7FF0851"/>
    <w:rsid w:val="DBFF2403"/>
    <w:rsid w:val="DE7787C8"/>
    <w:rsid w:val="DFBF7E33"/>
    <w:rsid w:val="E3DFB265"/>
    <w:rsid w:val="E77FFC1F"/>
    <w:rsid w:val="EE7B63E2"/>
    <w:rsid w:val="EEF9ED96"/>
    <w:rsid w:val="EFB7F023"/>
    <w:rsid w:val="F3DAE3F6"/>
    <w:rsid w:val="F47DBC72"/>
    <w:rsid w:val="F57F3FE3"/>
    <w:rsid w:val="F5BF864C"/>
    <w:rsid w:val="F77540E4"/>
    <w:rsid w:val="FD6F73BD"/>
    <w:rsid w:val="FD7FB793"/>
    <w:rsid w:val="FE27EB8E"/>
    <w:rsid w:val="FF8F9081"/>
    <w:rsid w:val="FFBAEEED"/>
    <w:rsid w:val="FFDE3D74"/>
    <w:rsid w:val="FFE799A7"/>
    <w:rsid w:val="FFEDBC32"/>
    <w:rsid w:val="FFEFC9A3"/>
    <w:rsid w:val="FFF6B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styleId="12">
    <w:name w:val="footnote reference"/>
    <w:qFormat/>
    <w:uiPriority w:val="0"/>
    <w:rPr>
      <w:vertAlign w:val="superscript"/>
    </w:rPr>
  </w:style>
  <w:style w:type="paragraph" w:customStyle="1" w:styleId="13">
    <w:name w:val="BodyText"/>
    <w:basedOn w:val="1"/>
    <w:qFormat/>
    <w:uiPriority w:val="0"/>
  </w:style>
  <w:style w:type="paragraph" w:styleId="14">
    <w:name w:val="List Paragraph"/>
    <w:basedOn w:val="1"/>
    <w:qFormat/>
    <w:uiPriority w:val="26"/>
    <w:pPr>
      <w:ind w:firstLine="42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2746</Words>
  <Characters>2870</Characters>
  <Lines>0</Lines>
  <Paragraphs>0</Paragraphs>
  <TotalTime>20</TotalTime>
  <ScaleCrop>false</ScaleCrop>
  <LinksUpToDate>false</LinksUpToDate>
  <CharactersWithSpaces>3078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2022-04-27T09:23:00Z</dcterms:created>
  <dc:creator>WPS_1630634154</dc:creator>
  <cp:lastModifiedBy>Cai</cp:lastModifiedBy>
  <cp:lastPrinted>2022-05-26T10:10:00Z</cp:lastPrinted>
  <dcterms:modified xsi:type="dcterms:W3CDTF">2023-05-29T01:01:37Z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A580A2B1F1874439B20125891C8EF322</vt:lpwstr>
  </property>
  <property fmtid="{D5CDD505-2E9C-101B-9397-08002B2CF9AE}" pid="4" name="commondata">
    <vt:lpwstr>eyJoZGlkIjoiMjQzMWYxZmRlNzRkNjMwMGYzOTczNzY2MDBhM2EwMDEifQ==</vt:lpwstr>
  </property>
</Properties>
</file>